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9F6A" w14:textId="77777777" w:rsidR="007948C3" w:rsidRPr="008C401B" w:rsidRDefault="00E97A06" w:rsidP="00E97A06">
      <w:pPr>
        <w:jc w:val="center"/>
        <w:rPr>
          <w:rFonts w:ascii="Times New Roman" w:hAnsi="Times New Roman" w:cs="Times New Roman"/>
          <w:b/>
          <w:sz w:val="24"/>
          <w:szCs w:val="24"/>
          <w:lang w:val="ro-RO"/>
        </w:rPr>
      </w:pPr>
      <w:r w:rsidRPr="008C401B">
        <w:rPr>
          <w:rFonts w:ascii="Times New Roman" w:hAnsi="Times New Roman" w:cs="Times New Roman"/>
          <w:b/>
          <w:sz w:val="24"/>
          <w:szCs w:val="24"/>
          <w:lang w:val="ro-RO"/>
        </w:rPr>
        <w:t>MODEL DECLARAȚIE PRIVIND RESPECTAREA PRINCIPIULUI DNSH</w:t>
      </w:r>
      <w:r w:rsidR="007948C3" w:rsidRPr="008C401B">
        <w:rPr>
          <w:rFonts w:ascii="Times New Roman" w:hAnsi="Times New Roman" w:cs="Times New Roman"/>
          <w:b/>
          <w:sz w:val="24"/>
          <w:szCs w:val="24"/>
          <w:lang w:val="ro-RO"/>
        </w:rPr>
        <w:t xml:space="preserve"> </w:t>
      </w:r>
    </w:p>
    <w:p w14:paraId="5A05EF78" w14:textId="3F6B6648" w:rsidR="00E97A06" w:rsidRPr="008C401B" w:rsidRDefault="007948C3" w:rsidP="00E97A06">
      <w:pPr>
        <w:jc w:val="center"/>
        <w:rPr>
          <w:rFonts w:ascii="Times New Roman" w:hAnsi="Times New Roman" w:cs="Times New Roman"/>
          <w:b/>
          <w:sz w:val="24"/>
          <w:szCs w:val="24"/>
          <w:lang w:val="ro-RO"/>
        </w:rPr>
      </w:pPr>
      <w:r w:rsidRPr="008C401B">
        <w:rPr>
          <w:rFonts w:ascii="Times New Roman" w:hAnsi="Times New Roman" w:cs="Times New Roman"/>
          <w:b/>
          <w:sz w:val="24"/>
          <w:szCs w:val="24"/>
          <w:lang w:val="ro-RO"/>
        </w:rPr>
        <w:t>ȘI A CRITERIILOR DE DURABILITATE</w:t>
      </w:r>
    </w:p>
    <w:p w14:paraId="6AF63164" w14:textId="77777777" w:rsidR="00E97A06" w:rsidRPr="008C401B" w:rsidRDefault="00E97A06" w:rsidP="00E97A06">
      <w:pPr>
        <w:pStyle w:val="Default"/>
        <w:rPr>
          <w:lang w:val="ro-RO"/>
        </w:rPr>
      </w:pPr>
    </w:p>
    <w:p w14:paraId="01D1AA11" w14:textId="1ED93819" w:rsidR="00B31740" w:rsidRPr="008C401B" w:rsidRDefault="00E97A06" w:rsidP="004A7246">
      <w:p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 Subsemnatul</w:t>
      </w:r>
      <w:r w:rsidR="0034140A" w:rsidRPr="008C401B">
        <w:rPr>
          <w:rFonts w:ascii="Times New Roman" w:hAnsi="Times New Roman" w:cs="Times New Roman"/>
          <w:sz w:val="24"/>
          <w:szCs w:val="24"/>
          <w:lang w:val="ro-RO"/>
        </w:rPr>
        <w:t>/a</w:t>
      </w:r>
      <w:r w:rsidRPr="008C401B">
        <w:rPr>
          <w:rFonts w:ascii="Times New Roman" w:hAnsi="Times New Roman" w:cs="Times New Roman"/>
          <w:sz w:val="24"/>
          <w:szCs w:val="24"/>
          <w:lang w:val="ro-RO"/>
        </w:rPr>
        <w:t xml:space="preserve"> &lt;</w:t>
      </w:r>
      <w:r w:rsidRPr="008C401B">
        <w:rPr>
          <w:rFonts w:ascii="Times New Roman" w:hAnsi="Times New Roman" w:cs="Times New Roman"/>
          <w:color w:val="FF0000"/>
          <w:sz w:val="24"/>
          <w:szCs w:val="24"/>
          <w:lang w:val="ro-RO"/>
        </w:rPr>
        <w:t>nume, prenume</w:t>
      </w:r>
      <w:r w:rsidRPr="008C401B">
        <w:rPr>
          <w:rFonts w:ascii="Times New Roman" w:hAnsi="Times New Roman" w:cs="Times New Roman"/>
          <w:sz w:val="24"/>
          <w:szCs w:val="24"/>
          <w:lang w:val="ro-RO"/>
        </w:rPr>
        <w:t xml:space="preserve">&gt; </w:t>
      </w:r>
      <w:r w:rsidR="0034140A" w:rsidRPr="008C401B">
        <w:rPr>
          <w:rFonts w:ascii="Times New Roman" w:hAnsi="Times New Roman" w:cs="Times New Roman"/>
          <w:sz w:val="24"/>
          <w:szCs w:val="24"/>
          <w:lang w:val="ro-RO"/>
        </w:rPr>
        <w:t xml:space="preserve">posesor/posesoare al/a CI </w:t>
      </w:r>
      <w:r w:rsidRPr="008C401B">
        <w:rPr>
          <w:rFonts w:ascii="Times New Roman" w:hAnsi="Times New Roman" w:cs="Times New Roman"/>
          <w:sz w:val="24"/>
          <w:szCs w:val="24"/>
          <w:lang w:val="ro-RO"/>
        </w:rPr>
        <w:t>&lt;</w:t>
      </w:r>
      <w:r w:rsidRPr="008C401B">
        <w:rPr>
          <w:rFonts w:ascii="Times New Roman" w:hAnsi="Times New Roman" w:cs="Times New Roman"/>
          <w:color w:val="FF0000"/>
          <w:sz w:val="24"/>
          <w:szCs w:val="24"/>
          <w:lang w:val="ro-RO"/>
        </w:rPr>
        <w:t>seria</w:t>
      </w:r>
      <w:r w:rsidRPr="008C401B">
        <w:rPr>
          <w:rFonts w:ascii="Times New Roman" w:hAnsi="Times New Roman" w:cs="Times New Roman"/>
          <w:sz w:val="24"/>
          <w:szCs w:val="24"/>
          <w:lang w:val="ro-RO"/>
        </w:rPr>
        <w:t>&gt; nr. &lt;</w:t>
      </w:r>
      <w:r w:rsidRPr="008C401B">
        <w:rPr>
          <w:rFonts w:ascii="Times New Roman" w:hAnsi="Times New Roman" w:cs="Times New Roman"/>
          <w:color w:val="FF0000"/>
          <w:sz w:val="24"/>
          <w:szCs w:val="24"/>
          <w:lang w:val="ro-RO"/>
        </w:rPr>
        <w:t>nr.</w:t>
      </w:r>
      <w:r w:rsidRPr="008C401B">
        <w:rPr>
          <w:rFonts w:ascii="Times New Roman" w:hAnsi="Times New Roman" w:cs="Times New Roman"/>
          <w:sz w:val="24"/>
          <w:szCs w:val="24"/>
          <w:lang w:val="ro-RO"/>
        </w:rPr>
        <w:t>&gt;, eliberată de &lt;</w:t>
      </w:r>
      <w:r w:rsidRPr="008C401B">
        <w:rPr>
          <w:rFonts w:ascii="Times New Roman" w:hAnsi="Times New Roman" w:cs="Times New Roman"/>
          <w:color w:val="FF0000"/>
          <w:sz w:val="24"/>
          <w:szCs w:val="24"/>
          <w:lang w:val="ro-RO"/>
        </w:rPr>
        <w:t>organismul emitent</w:t>
      </w:r>
      <w:r w:rsidRPr="008C401B">
        <w:rPr>
          <w:rFonts w:ascii="Times New Roman" w:hAnsi="Times New Roman" w:cs="Times New Roman"/>
          <w:sz w:val="24"/>
          <w:szCs w:val="24"/>
          <w:lang w:val="ro-RO"/>
        </w:rPr>
        <w:t>&gt;, CNP &lt;</w:t>
      </w:r>
      <w:r w:rsidRPr="008C401B">
        <w:rPr>
          <w:rFonts w:ascii="Times New Roman" w:hAnsi="Times New Roman" w:cs="Times New Roman"/>
          <w:color w:val="FF0000"/>
          <w:sz w:val="24"/>
          <w:szCs w:val="24"/>
          <w:lang w:val="ro-RO"/>
        </w:rPr>
        <w:t>CNP</w:t>
      </w:r>
      <w:r w:rsidRPr="008C401B">
        <w:rPr>
          <w:rFonts w:ascii="Times New Roman" w:hAnsi="Times New Roman" w:cs="Times New Roman"/>
          <w:sz w:val="24"/>
          <w:szCs w:val="24"/>
          <w:lang w:val="ro-RO"/>
        </w:rPr>
        <w:t>&gt;  în calitate de</w:t>
      </w:r>
      <w:r w:rsidR="009E002C" w:rsidRPr="008C401B">
        <w:rPr>
          <w:rFonts w:ascii="Times New Roman" w:hAnsi="Times New Roman" w:cs="Times New Roman"/>
          <w:sz w:val="24"/>
          <w:szCs w:val="24"/>
          <w:lang w:val="ro-RO"/>
        </w:rPr>
        <w:t xml:space="preserve"> reprezentant legal al</w:t>
      </w:r>
      <w:r w:rsidRPr="008C401B">
        <w:rPr>
          <w:rFonts w:ascii="Times New Roman" w:hAnsi="Times New Roman" w:cs="Times New Roman"/>
          <w:sz w:val="24"/>
          <w:szCs w:val="24"/>
          <w:lang w:val="ro-RO"/>
        </w:rPr>
        <w:t xml:space="preserve"> &lt;</w:t>
      </w:r>
      <w:r w:rsidRPr="008C401B">
        <w:rPr>
          <w:rFonts w:ascii="Times New Roman" w:hAnsi="Times New Roman" w:cs="Times New Roman"/>
          <w:color w:val="FF0000"/>
          <w:sz w:val="24"/>
          <w:szCs w:val="24"/>
          <w:lang w:val="ro-RO"/>
        </w:rPr>
        <w:t>denumirea solicitant</w:t>
      </w:r>
      <w:r w:rsidRPr="008C401B">
        <w:rPr>
          <w:rFonts w:ascii="Times New Roman" w:hAnsi="Times New Roman" w:cs="Times New Roman"/>
          <w:sz w:val="24"/>
          <w:szCs w:val="24"/>
          <w:lang w:val="ro-RO"/>
        </w:rPr>
        <w:t xml:space="preserve">&gt;, cunoscând că declararea necorespunzătoare a </w:t>
      </w:r>
      <w:r w:rsidR="008C401B" w:rsidRPr="008C401B">
        <w:rPr>
          <w:rFonts w:ascii="Times New Roman" w:hAnsi="Times New Roman" w:cs="Times New Roman"/>
          <w:sz w:val="24"/>
          <w:szCs w:val="24"/>
          <w:lang w:val="ro-RO"/>
        </w:rPr>
        <w:t>adevărului</w:t>
      </w:r>
      <w:r w:rsidRPr="008C401B">
        <w:rPr>
          <w:rFonts w:ascii="Times New Roman" w:hAnsi="Times New Roman" w:cs="Times New Roman"/>
          <w:sz w:val="24"/>
          <w:szCs w:val="24"/>
          <w:lang w:val="ro-RO"/>
        </w:rPr>
        <w:t xml:space="preserve">, inclusiv prin omisiune, constituie </w:t>
      </w:r>
      <w:r w:rsidR="008C401B" w:rsidRPr="008C401B">
        <w:rPr>
          <w:rFonts w:ascii="Times New Roman" w:hAnsi="Times New Roman" w:cs="Times New Roman"/>
          <w:sz w:val="24"/>
          <w:szCs w:val="24"/>
          <w:lang w:val="ro-RO"/>
        </w:rPr>
        <w:t>infracțiune</w:t>
      </w:r>
      <w:r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și</w:t>
      </w:r>
      <w:r w:rsidRPr="008C401B">
        <w:rPr>
          <w:rFonts w:ascii="Times New Roman" w:hAnsi="Times New Roman" w:cs="Times New Roman"/>
          <w:sz w:val="24"/>
          <w:szCs w:val="24"/>
          <w:lang w:val="ro-RO"/>
        </w:rPr>
        <w:t xml:space="preserve"> este pedepsită de legea penală</w:t>
      </w:r>
      <w:r w:rsidR="00440F5D" w:rsidRPr="008C401B">
        <w:rPr>
          <w:rFonts w:ascii="Times New Roman" w:hAnsi="Times New Roman" w:cs="Times New Roman"/>
          <w:sz w:val="24"/>
          <w:szCs w:val="24"/>
          <w:lang w:val="ro-RO"/>
        </w:rPr>
        <w:t>,</w:t>
      </w:r>
      <w:r w:rsidRPr="008C401B">
        <w:rPr>
          <w:rFonts w:ascii="Times New Roman" w:hAnsi="Times New Roman" w:cs="Times New Roman"/>
          <w:i/>
          <w:iCs/>
          <w:color w:val="FF0000"/>
          <w:sz w:val="24"/>
          <w:szCs w:val="24"/>
          <w:lang w:val="ro-RO"/>
        </w:rPr>
        <w:t xml:space="preserve"> </w:t>
      </w:r>
      <w:r w:rsidRPr="008C401B">
        <w:rPr>
          <w:rFonts w:ascii="Times New Roman" w:hAnsi="Times New Roman" w:cs="Times New Roman"/>
          <w:sz w:val="24"/>
          <w:szCs w:val="24"/>
          <w:lang w:val="ro-RO"/>
        </w:rPr>
        <w:t>declar pe propria răspundere că</w:t>
      </w:r>
      <w:r w:rsidR="00B31740" w:rsidRPr="008C401B">
        <w:rPr>
          <w:rFonts w:ascii="Times New Roman" w:hAnsi="Times New Roman" w:cs="Times New Roman"/>
          <w:sz w:val="24"/>
          <w:szCs w:val="24"/>
          <w:lang w:val="ro-RO"/>
        </w:rPr>
        <w:t xml:space="preserve">: </w:t>
      </w:r>
    </w:p>
    <w:p w14:paraId="7D919D4C" w14:textId="77777777" w:rsidR="002B6416" w:rsidRPr="008C401B" w:rsidRDefault="006708B5" w:rsidP="001D411E">
      <w:pPr>
        <w:pStyle w:val="ListParagraph"/>
        <w:numPr>
          <w:ilvl w:val="0"/>
          <w:numId w:val="1"/>
        </w:numPr>
        <w:jc w:val="both"/>
        <w:rPr>
          <w:rFonts w:ascii="Times New Roman" w:hAnsi="Times New Roman" w:cs="Times New Roman"/>
          <w:i/>
          <w:sz w:val="24"/>
          <w:szCs w:val="24"/>
          <w:lang w:val="ro-RO"/>
        </w:rPr>
      </w:pPr>
      <w:r w:rsidRPr="008C401B">
        <w:rPr>
          <w:rFonts w:ascii="Times New Roman" w:hAnsi="Times New Roman" w:cs="Times New Roman"/>
          <w:sz w:val="24"/>
          <w:szCs w:val="24"/>
          <w:lang w:val="ro-RO"/>
        </w:rPr>
        <w:t>Cererea de finanțare</w:t>
      </w:r>
      <w:r w:rsidR="00440F5D" w:rsidRPr="008C401B">
        <w:rPr>
          <w:rFonts w:ascii="Times New Roman" w:hAnsi="Times New Roman" w:cs="Times New Roman"/>
          <w:sz w:val="24"/>
          <w:szCs w:val="24"/>
          <w:lang w:val="ro-RO"/>
        </w:rPr>
        <w:t xml:space="preserve"> pentru proiectul &lt;</w:t>
      </w:r>
      <w:r w:rsidR="00440F5D" w:rsidRPr="008C401B">
        <w:rPr>
          <w:rFonts w:ascii="Times New Roman" w:hAnsi="Times New Roman" w:cs="Times New Roman"/>
          <w:color w:val="FF0000"/>
          <w:sz w:val="24"/>
          <w:szCs w:val="24"/>
          <w:lang w:val="ro-RO"/>
        </w:rPr>
        <w:t>denumire proiect</w:t>
      </w:r>
      <w:r w:rsidR="00440F5D" w:rsidRPr="008C401B">
        <w:rPr>
          <w:rFonts w:ascii="Times New Roman" w:hAnsi="Times New Roman" w:cs="Times New Roman"/>
          <w:sz w:val="24"/>
          <w:szCs w:val="24"/>
          <w:lang w:val="ro-RO"/>
        </w:rPr>
        <w:t>&gt;</w:t>
      </w:r>
      <w:r w:rsidR="00051130" w:rsidRPr="008C401B">
        <w:rPr>
          <w:rFonts w:ascii="Times New Roman" w:hAnsi="Times New Roman" w:cs="Times New Roman"/>
          <w:sz w:val="24"/>
          <w:szCs w:val="24"/>
          <w:lang w:val="ro-RO"/>
        </w:rPr>
        <w:t xml:space="preserve">, </w:t>
      </w:r>
      <w:r w:rsidR="00DD12FE" w:rsidRPr="008C401B">
        <w:rPr>
          <w:rFonts w:ascii="Times New Roman" w:hAnsi="Times New Roman" w:cs="Times New Roman"/>
          <w:sz w:val="24"/>
          <w:szCs w:val="24"/>
          <w:lang w:val="ro-RO"/>
        </w:rPr>
        <w:t>depus</w:t>
      </w:r>
      <w:r w:rsidR="007E21AB" w:rsidRPr="008C401B">
        <w:rPr>
          <w:rFonts w:ascii="Times New Roman" w:hAnsi="Times New Roman" w:cs="Times New Roman"/>
          <w:sz w:val="24"/>
          <w:szCs w:val="24"/>
          <w:lang w:val="ro-RO"/>
        </w:rPr>
        <w:t>ă</w:t>
      </w:r>
      <w:r w:rsidR="00DD12FE" w:rsidRPr="008C401B">
        <w:rPr>
          <w:rFonts w:ascii="Times New Roman" w:hAnsi="Times New Roman" w:cs="Times New Roman"/>
          <w:sz w:val="24"/>
          <w:szCs w:val="24"/>
          <w:lang w:val="ro-RO"/>
        </w:rPr>
        <w:t xml:space="preserve"> în cadrul </w:t>
      </w:r>
      <w:r w:rsidR="00DD12FE" w:rsidRPr="008C401B">
        <w:rPr>
          <w:rFonts w:ascii="Times New Roman" w:hAnsi="Times New Roman" w:cs="Times New Roman"/>
          <w:b/>
          <w:bCs/>
          <w:sz w:val="24"/>
          <w:szCs w:val="24"/>
          <w:lang w:val="ro-RO"/>
        </w:rPr>
        <w:t>Apelului de proiecte</w:t>
      </w:r>
      <w:r w:rsidR="002B6416" w:rsidRPr="008C401B">
        <w:rPr>
          <w:rFonts w:ascii="Times New Roman" w:hAnsi="Times New Roman" w:cs="Times New Roman"/>
          <w:b/>
          <w:bCs/>
          <w:sz w:val="24"/>
          <w:szCs w:val="24"/>
          <w:lang w:val="ro-RO"/>
        </w:rPr>
        <w:t xml:space="preserve"> </w:t>
      </w:r>
    </w:p>
    <w:p w14:paraId="7FBA3B4A" w14:textId="4B21099E" w:rsidR="007948C3" w:rsidRPr="008C401B" w:rsidRDefault="002B6416" w:rsidP="002B6416">
      <w:pPr>
        <w:pStyle w:val="ListParagraph"/>
        <w:jc w:val="both"/>
        <w:rPr>
          <w:rFonts w:ascii="Times New Roman" w:hAnsi="Times New Roman" w:cs="Times New Roman"/>
          <w:sz w:val="24"/>
          <w:szCs w:val="24"/>
          <w:lang w:val="ro-RO"/>
        </w:rPr>
      </w:pPr>
      <w:r w:rsidRPr="008C401B">
        <w:rPr>
          <w:rFonts w:ascii="Times New Roman" w:hAnsi="Times New Roman" w:cs="Times New Roman"/>
          <w:b/>
          <w:bCs/>
          <w:i/>
          <w:iCs/>
          <w:sz w:val="24"/>
          <w:szCs w:val="24"/>
          <w:lang w:val="ro-RO"/>
        </w:rPr>
        <w:t>8.1</w:t>
      </w:r>
      <w:r w:rsidR="000E277A" w:rsidRPr="008C401B">
        <w:rPr>
          <w:rFonts w:ascii="Times New Roman" w:hAnsi="Times New Roman" w:cs="Times New Roman"/>
          <w:b/>
          <w:bCs/>
          <w:i/>
          <w:iCs/>
          <w:sz w:val="24"/>
          <w:szCs w:val="24"/>
          <w:lang w:val="ro-RO"/>
        </w:rPr>
        <w:t xml:space="preserve"> </w:t>
      </w:r>
      <w:r w:rsidR="0034140A" w:rsidRPr="008C401B">
        <w:rPr>
          <w:rFonts w:ascii="Times New Roman" w:hAnsi="Times New Roman" w:cs="Times New Roman"/>
          <w:b/>
          <w:bCs/>
          <w:i/>
          <w:iCs/>
          <w:sz w:val="24"/>
          <w:szCs w:val="24"/>
          <w:lang w:val="ro-RO"/>
        </w:rPr>
        <w:t xml:space="preserve">Sprijinirea investițiilor în producția de </w:t>
      </w:r>
      <w:r w:rsidR="002168F9">
        <w:rPr>
          <w:rFonts w:ascii="Times New Roman" w:hAnsi="Times New Roman" w:cs="Times New Roman"/>
          <w:b/>
          <w:bCs/>
          <w:i/>
          <w:iCs/>
          <w:sz w:val="24"/>
          <w:szCs w:val="24"/>
          <w:lang w:val="ro-RO"/>
        </w:rPr>
        <w:t>Bioetanol</w:t>
      </w:r>
      <w:r w:rsidR="00DD12FE" w:rsidRPr="008C401B">
        <w:rPr>
          <w:rFonts w:ascii="Times New Roman" w:hAnsi="Times New Roman" w:cs="Times New Roman"/>
          <w:sz w:val="24"/>
          <w:szCs w:val="24"/>
          <w:lang w:val="ro-RO"/>
        </w:rPr>
        <w:t xml:space="preserve">, lansat în cadrul </w:t>
      </w:r>
      <w:r w:rsidR="0034140A" w:rsidRPr="008C401B">
        <w:rPr>
          <w:rFonts w:ascii="Times New Roman" w:hAnsi="Times New Roman" w:cs="Times New Roman"/>
          <w:sz w:val="24"/>
          <w:szCs w:val="24"/>
          <w:lang w:val="ro-RO"/>
        </w:rPr>
        <w:t xml:space="preserve">Programului-cheie nr. 8: </w:t>
      </w:r>
      <w:r w:rsidR="0034140A" w:rsidRPr="008C401B">
        <w:rPr>
          <w:rFonts w:ascii="Times New Roman" w:hAnsi="Times New Roman" w:cs="Times New Roman"/>
          <w:i/>
          <w:iCs/>
          <w:sz w:val="24"/>
          <w:szCs w:val="24"/>
          <w:lang w:val="ro-RO"/>
        </w:rPr>
        <w:t>Combustibili alternativi - Sprijin pentru producția de Biocombustibili/Biocarburanți</w:t>
      </w:r>
      <w:r w:rsidR="00DD12FE" w:rsidRPr="008C401B">
        <w:rPr>
          <w:rFonts w:ascii="Times New Roman" w:hAnsi="Times New Roman" w:cs="Times New Roman"/>
          <w:sz w:val="24"/>
          <w:szCs w:val="24"/>
          <w:lang w:val="ro-RO"/>
        </w:rPr>
        <w:t>, cu finanțare din Fondul pentru Modernizare</w:t>
      </w:r>
      <w:r w:rsidR="00051130" w:rsidRPr="008C401B">
        <w:rPr>
          <w:rFonts w:ascii="Times New Roman" w:hAnsi="Times New Roman" w:cs="Times New Roman"/>
          <w:sz w:val="24"/>
          <w:szCs w:val="24"/>
          <w:lang w:val="ro-RO"/>
        </w:rPr>
        <w:t>,</w:t>
      </w:r>
      <w:r w:rsidR="00440F5D" w:rsidRPr="008C401B">
        <w:rPr>
          <w:rFonts w:ascii="Times New Roman" w:hAnsi="Times New Roman" w:cs="Times New Roman"/>
          <w:sz w:val="24"/>
          <w:szCs w:val="24"/>
          <w:lang w:val="ro-RO"/>
        </w:rPr>
        <w:t xml:space="preserve"> </w:t>
      </w:r>
      <w:bookmarkStart w:id="0" w:name="_Hlk203560053"/>
      <w:r w:rsidR="00440F5D" w:rsidRPr="008C401B">
        <w:rPr>
          <w:rFonts w:ascii="Times New Roman" w:hAnsi="Times New Roman" w:cs="Times New Roman"/>
          <w:sz w:val="24"/>
          <w:szCs w:val="24"/>
          <w:lang w:val="ro-RO"/>
        </w:rPr>
        <w:t xml:space="preserve">respectă </w:t>
      </w:r>
      <w:r w:rsidR="002A7FEC" w:rsidRPr="008C401B">
        <w:rPr>
          <w:rFonts w:ascii="Times New Roman" w:hAnsi="Times New Roman" w:cs="Times New Roman"/>
          <w:sz w:val="24"/>
          <w:szCs w:val="24"/>
          <w:lang w:val="ro-RO"/>
        </w:rPr>
        <w:t>în integralitate</w:t>
      </w:r>
      <w:r w:rsidR="007948C3" w:rsidRPr="008C401B">
        <w:rPr>
          <w:rFonts w:ascii="Times New Roman" w:hAnsi="Times New Roman" w:cs="Times New Roman"/>
          <w:sz w:val="24"/>
          <w:szCs w:val="24"/>
          <w:lang w:val="ro-RO"/>
        </w:rPr>
        <w:t>:</w:t>
      </w:r>
    </w:p>
    <w:p w14:paraId="6375EE78" w14:textId="429E8295" w:rsidR="00F4128E" w:rsidRPr="008C401B" w:rsidRDefault="00440F5D" w:rsidP="007948C3">
      <w:pPr>
        <w:pStyle w:val="ListParagraph"/>
        <w:numPr>
          <w:ilvl w:val="0"/>
          <w:numId w:val="8"/>
        </w:numPr>
        <w:jc w:val="both"/>
        <w:rPr>
          <w:rFonts w:ascii="Times New Roman" w:hAnsi="Times New Roman" w:cs="Times New Roman"/>
          <w:i/>
          <w:sz w:val="24"/>
          <w:szCs w:val="24"/>
          <w:lang w:val="ro-RO"/>
        </w:rPr>
      </w:pPr>
      <w:r w:rsidRPr="008C401B">
        <w:rPr>
          <w:rFonts w:ascii="Times New Roman" w:hAnsi="Times New Roman" w:cs="Times New Roman"/>
          <w:sz w:val="24"/>
          <w:szCs w:val="24"/>
          <w:lang w:val="ro-RO"/>
        </w:rPr>
        <w:t>principiul de „a nu prejudicia în mod semnificativ”</w:t>
      </w:r>
      <w:r w:rsidR="004A7246" w:rsidRPr="008C401B">
        <w:rPr>
          <w:rFonts w:ascii="Times New Roman" w:hAnsi="Times New Roman" w:cs="Times New Roman"/>
          <w:sz w:val="24"/>
          <w:szCs w:val="24"/>
          <w:lang w:val="ro-RO"/>
        </w:rPr>
        <w:t xml:space="preserve"> </w:t>
      </w:r>
      <w:r w:rsidRPr="008C401B">
        <w:rPr>
          <w:rFonts w:ascii="Times New Roman" w:hAnsi="Times New Roman" w:cs="Times New Roman"/>
          <w:sz w:val="24"/>
          <w:szCs w:val="24"/>
          <w:lang w:val="ro-RO"/>
        </w:rPr>
        <w:t>(DNSH – „Do No Significant Harm”),</w:t>
      </w:r>
      <w:r w:rsidR="004A7246" w:rsidRPr="008C401B">
        <w:rPr>
          <w:rFonts w:ascii="Times New Roman" w:hAnsi="Times New Roman" w:cs="Times New Roman"/>
          <w:sz w:val="24"/>
          <w:szCs w:val="24"/>
          <w:lang w:val="ro-RO"/>
        </w:rPr>
        <w:t xml:space="preserve"> în conformitate cu </w:t>
      </w:r>
      <w:r w:rsidR="00051130" w:rsidRPr="008C401B">
        <w:rPr>
          <w:rFonts w:ascii="Times New Roman" w:hAnsi="Times New Roman" w:cs="Times New Roman"/>
          <w:i/>
          <w:sz w:val="24"/>
          <w:szCs w:val="24"/>
          <w:lang w:val="ro-RO"/>
        </w:rPr>
        <w:t xml:space="preserve"> </w:t>
      </w:r>
      <w:r w:rsidR="005A1153" w:rsidRPr="008C401B">
        <w:rPr>
          <w:rFonts w:ascii="Times New Roman" w:hAnsi="Times New Roman" w:cs="Times New Roman"/>
          <w:iCs/>
          <w:sz w:val="24"/>
          <w:szCs w:val="24"/>
          <w:lang w:val="ro-RO"/>
        </w:rPr>
        <w:t>prevederile</w:t>
      </w:r>
      <w:r w:rsidR="005A1153" w:rsidRPr="008C401B">
        <w:rPr>
          <w:rFonts w:ascii="Times New Roman" w:hAnsi="Times New Roman" w:cs="Times New Roman"/>
          <w:i/>
          <w:sz w:val="24"/>
          <w:szCs w:val="24"/>
          <w:lang w:val="ro-RO"/>
        </w:rPr>
        <w:t xml:space="preserve"> </w:t>
      </w:r>
      <w:r w:rsidR="00E143C0" w:rsidRPr="008C401B">
        <w:rPr>
          <w:rFonts w:ascii="Times New Roman" w:hAnsi="Times New Roman" w:cs="Times New Roman"/>
          <w:i/>
          <w:sz w:val="24"/>
          <w:szCs w:val="24"/>
          <w:lang w:val="ro-RO"/>
        </w:rPr>
        <w:t>Regulamentul</w:t>
      </w:r>
      <w:r w:rsidR="005A1153" w:rsidRPr="008C401B">
        <w:rPr>
          <w:rFonts w:ascii="Times New Roman" w:hAnsi="Times New Roman" w:cs="Times New Roman"/>
          <w:i/>
          <w:sz w:val="24"/>
          <w:szCs w:val="24"/>
          <w:lang w:val="ro-RO"/>
        </w:rPr>
        <w:t>ui</w:t>
      </w:r>
      <w:r w:rsidR="00E143C0" w:rsidRPr="008C401B">
        <w:rPr>
          <w:rFonts w:ascii="Times New Roman" w:hAnsi="Times New Roman" w:cs="Times New Roman"/>
          <w:i/>
          <w:sz w:val="24"/>
          <w:szCs w:val="24"/>
          <w:lang w:val="ro-RO"/>
        </w:rPr>
        <w:t xml:space="preserve"> privind taxonomia (UE) (2020/852)</w:t>
      </w:r>
      <w:r w:rsidR="005A1153" w:rsidRPr="008C401B">
        <w:rPr>
          <w:rFonts w:ascii="Times New Roman" w:hAnsi="Times New Roman" w:cs="Times New Roman"/>
          <w:iCs/>
          <w:sz w:val="24"/>
          <w:szCs w:val="24"/>
          <w:lang w:val="ro-RO"/>
        </w:rPr>
        <w:t xml:space="preserve"> completat cu Regulamentul delegat (UE) al Comisiei 2021/2139</w:t>
      </w:r>
      <w:r w:rsidR="00E143C0" w:rsidRPr="008C401B">
        <w:rPr>
          <w:rFonts w:ascii="Times New Roman" w:hAnsi="Times New Roman" w:cs="Times New Roman"/>
          <w:sz w:val="24"/>
          <w:szCs w:val="24"/>
          <w:lang w:val="ro-RO"/>
        </w:rPr>
        <w:t>,</w:t>
      </w:r>
      <w:bookmarkEnd w:id="0"/>
      <w:r w:rsidR="00E143C0" w:rsidRPr="008C401B">
        <w:rPr>
          <w:rFonts w:ascii="Times New Roman" w:hAnsi="Times New Roman" w:cs="Times New Roman"/>
          <w:sz w:val="24"/>
          <w:szCs w:val="24"/>
          <w:lang w:val="ro-RO"/>
        </w:rPr>
        <w:t xml:space="preserve"> </w:t>
      </w:r>
      <w:r w:rsidR="00F4128E" w:rsidRPr="008C401B">
        <w:rPr>
          <w:rFonts w:ascii="Times New Roman" w:hAnsi="Times New Roman" w:cs="Times New Roman"/>
          <w:sz w:val="24"/>
          <w:szCs w:val="24"/>
          <w:lang w:val="ro-RO"/>
        </w:rPr>
        <w:t xml:space="preserve">pe durata întregului ciclu de viață a </w:t>
      </w:r>
      <w:r w:rsidR="008C401B" w:rsidRPr="008C401B">
        <w:rPr>
          <w:rFonts w:ascii="Times New Roman" w:hAnsi="Times New Roman" w:cs="Times New Roman"/>
          <w:sz w:val="24"/>
          <w:szCs w:val="24"/>
          <w:lang w:val="ro-RO"/>
        </w:rPr>
        <w:t>investiției</w:t>
      </w:r>
      <w:r w:rsidR="002A7FEC" w:rsidRPr="008C401B">
        <w:rPr>
          <w:rFonts w:ascii="Times New Roman" w:hAnsi="Times New Roman" w:cs="Times New Roman"/>
          <w:sz w:val="24"/>
          <w:szCs w:val="24"/>
          <w:lang w:val="ro-RO"/>
        </w:rPr>
        <w:t xml:space="preserve"> propuse în cadrul acesteia</w:t>
      </w:r>
      <w:r w:rsidR="00F4128E" w:rsidRPr="008C401B">
        <w:rPr>
          <w:rFonts w:ascii="Times New Roman" w:hAnsi="Times New Roman" w:cs="Times New Roman"/>
          <w:sz w:val="24"/>
          <w:szCs w:val="24"/>
          <w:lang w:val="ro-RO"/>
        </w:rPr>
        <w:t>, în special luând în considerare</w:t>
      </w:r>
      <w:r w:rsidR="002A7FEC" w:rsidRPr="008C401B">
        <w:rPr>
          <w:rFonts w:ascii="Times New Roman" w:hAnsi="Times New Roman" w:cs="Times New Roman"/>
          <w:sz w:val="24"/>
          <w:szCs w:val="24"/>
          <w:lang w:val="ro-RO"/>
        </w:rPr>
        <w:t xml:space="preserve"> etapele de</w:t>
      </w:r>
      <w:r w:rsidR="00F4128E" w:rsidRPr="008C401B">
        <w:rPr>
          <w:rFonts w:ascii="Times New Roman" w:hAnsi="Times New Roman" w:cs="Times New Roman"/>
          <w:sz w:val="24"/>
          <w:szCs w:val="24"/>
          <w:lang w:val="ro-RO"/>
        </w:rPr>
        <w:t xml:space="preserve"> </w:t>
      </w:r>
      <w:r w:rsidR="002A7FEC" w:rsidRPr="008C401B">
        <w:rPr>
          <w:rFonts w:ascii="Times New Roman" w:hAnsi="Times New Roman" w:cs="Times New Roman"/>
          <w:sz w:val="24"/>
          <w:szCs w:val="24"/>
          <w:lang w:val="ro-RO"/>
        </w:rPr>
        <w:t>implementare</w:t>
      </w:r>
      <w:r w:rsidR="004079CD" w:rsidRPr="008C401B">
        <w:rPr>
          <w:rFonts w:ascii="Times New Roman" w:hAnsi="Times New Roman" w:cs="Times New Roman"/>
          <w:sz w:val="24"/>
          <w:szCs w:val="24"/>
          <w:lang w:val="ro-RO"/>
        </w:rPr>
        <w:t>/</w:t>
      </w:r>
      <w:r w:rsidR="008C401B" w:rsidRPr="008C401B">
        <w:rPr>
          <w:rFonts w:ascii="Times New Roman" w:hAnsi="Times New Roman" w:cs="Times New Roman"/>
          <w:sz w:val="24"/>
          <w:szCs w:val="24"/>
          <w:lang w:val="ro-RO"/>
        </w:rPr>
        <w:t>execuție</w:t>
      </w:r>
      <w:r w:rsidR="00F4128E" w:rsidRPr="008C401B">
        <w:rPr>
          <w:rFonts w:ascii="Times New Roman" w:hAnsi="Times New Roman" w:cs="Times New Roman"/>
          <w:sz w:val="24"/>
          <w:szCs w:val="24"/>
          <w:lang w:val="ro-RO"/>
        </w:rPr>
        <w:t xml:space="preserve">, </w:t>
      </w:r>
      <w:r w:rsidR="002A7FEC" w:rsidRPr="008C401B">
        <w:rPr>
          <w:rFonts w:ascii="Times New Roman" w:hAnsi="Times New Roman" w:cs="Times New Roman"/>
          <w:sz w:val="24"/>
          <w:szCs w:val="24"/>
          <w:lang w:val="ro-RO"/>
        </w:rPr>
        <w:t>operare</w:t>
      </w:r>
      <w:r w:rsidR="00F4128E" w:rsidRPr="008C401B">
        <w:rPr>
          <w:rFonts w:ascii="Times New Roman" w:hAnsi="Times New Roman" w:cs="Times New Roman"/>
          <w:sz w:val="24"/>
          <w:szCs w:val="24"/>
          <w:lang w:val="ro-RO"/>
        </w:rPr>
        <w:t xml:space="preserve"> ș</w:t>
      </w:r>
      <w:r w:rsidR="002A7FEC" w:rsidRPr="008C401B">
        <w:rPr>
          <w:rFonts w:ascii="Times New Roman" w:hAnsi="Times New Roman" w:cs="Times New Roman"/>
          <w:sz w:val="24"/>
          <w:szCs w:val="24"/>
          <w:lang w:val="ro-RO"/>
        </w:rPr>
        <w:t>i scoatere</w:t>
      </w:r>
      <w:r w:rsidR="00F4128E" w:rsidRPr="008C401B">
        <w:rPr>
          <w:rFonts w:ascii="Times New Roman" w:hAnsi="Times New Roman" w:cs="Times New Roman"/>
          <w:sz w:val="24"/>
          <w:szCs w:val="24"/>
          <w:lang w:val="ro-RO"/>
        </w:rPr>
        <w:t xml:space="preserve"> din uz</w:t>
      </w:r>
      <w:r w:rsidR="002A7FEC" w:rsidRPr="008C401B">
        <w:rPr>
          <w:rFonts w:ascii="Times New Roman" w:hAnsi="Times New Roman" w:cs="Times New Roman"/>
          <w:sz w:val="24"/>
          <w:szCs w:val="24"/>
          <w:lang w:val="ro-RO"/>
        </w:rPr>
        <w:t xml:space="preserve"> a</w:t>
      </w:r>
      <w:r w:rsidR="0032673D" w:rsidRPr="008C401B">
        <w:rPr>
          <w:rFonts w:ascii="Times New Roman" w:hAnsi="Times New Roman" w:cs="Times New Roman"/>
          <w:sz w:val="24"/>
          <w:szCs w:val="24"/>
          <w:lang w:val="ro-RO"/>
        </w:rPr>
        <w:t>le</w:t>
      </w:r>
      <w:r w:rsidR="002A7FEC"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investiției;</w:t>
      </w:r>
    </w:p>
    <w:p w14:paraId="045FD9F1" w14:textId="4AE8059B" w:rsidR="007948C3" w:rsidRPr="001A2BA8" w:rsidRDefault="008C401B" w:rsidP="007948C3">
      <w:pPr>
        <w:pStyle w:val="ListParagraph"/>
        <w:numPr>
          <w:ilvl w:val="0"/>
          <w:numId w:val="8"/>
        </w:numPr>
        <w:jc w:val="both"/>
        <w:rPr>
          <w:rFonts w:ascii="Times New Roman" w:hAnsi="Times New Roman" w:cs="Times New Roman"/>
          <w:i/>
          <w:sz w:val="24"/>
          <w:szCs w:val="24"/>
          <w:lang w:val="ro-RO"/>
        </w:rPr>
      </w:pPr>
      <w:r w:rsidRPr="001A2BA8">
        <w:rPr>
          <w:rFonts w:ascii="Times New Roman" w:hAnsi="Times New Roman" w:cs="Times New Roman"/>
          <w:sz w:val="24"/>
          <w:szCs w:val="24"/>
          <w:lang w:val="ro-RO"/>
        </w:rPr>
        <w:t>criteriile</w:t>
      </w:r>
      <w:r w:rsidR="007948C3" w:rsidRPr="001A2BA8">
        <w:rPr>
          <w:rFonts w:ascii="Times New Roman" w:hAnsi="Times New Roman" w:cs="Times New Roman"/>
          <w:sz w:val="24"/>
          <w:szCs w:val="24"/>
          <w:lang w:val="ro-RO"/>
        </w:rPr>
        <w:t xml:space="preserve"> de durabilitate, așa cum sunt definite în Directiva (UE) 2018/2001 a Parlamentului European și a Consiliului din 11 decembrie 2018 privind promovarea utilizării energiei din surse regenerabile, cu completările și modificările ulterioare</w:t>
      </w:r>
      <w:r w:rsidRPr="001A2BA8">
        <w:rPr>
          <w:rFonts w:ascii="Times New Roman" w:hAnsi="Times New Roman" w:cs="Times New Roman"/>
          <w:sz w:val="24"/>
          <w:szCs w:val="24"/>
          <w:lang w:val="ro-RO"/>
        </w:rPr>
        <w:t>.</w:t>
      </w:r>
    </w:p>
    <w:p w14:paraId="3E4A5673" w14:textId="77777777" w:rsidR="000D63D0" w:rsidRPr="008C401B" w:rsidRDefault="000D63D0" w:rsidP="000D63D0">
      <w:pPr>
        <w:pStyle w:val="ListParagraph"/>
        <w:jc w:val="both"/>
        <w:rPr>
          <w:rFonts w:ascii="Times New Roman" w:hAnsi="Times New Roman" w:cs="Times New Roman"/>
          <w:i/>
          <w:sz w:val="24"/>
          <w:szCs w:val="24"/>
          <w:lang w:val="ro-RO"/>
        </w:rPr>
      </w:pPr>
    </w:p>
    <w:p w14:paraId="7051DF37" w14:textId="3A0011D9" w:rsidR="00E3281C" w:rsidRPr="008C401B" w:rsidRDefault="002A7FEC" w:rsidP="00E3281C">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Astfel, </w:t>
      </w:r>
      <w:r w:rsidR="00DD12FE" w:rsidRPr="008C401B">
        <w:rPr>
          <w:rFonts w:ascii="Times New Roman" w:hAnsi="Times New Roman" w:cs="Times New Roman"/>
          <w:sz w:val="24"/>
          <w:szCs w:val="24"/>
          <w:lang w:val="ro-RO"/>
        </w:rPr>
        <w:t>cererea de finanțare</w:t>
      </w:r>
      <w:r w:rsidR="003D4AA4" w:rsidRPr="008C401B">
        <w:rPr>
          <w:rFonts w:ascii="Times New Roman" w:hAnsi="Times New Roman" w:cs="Times New Roman"/>
          <w:i/>
          <w:sz w:val="24"/>
          <w:szCs w:val="24"/>
          <w:lang w:val="ro-RO"/>
        </w:rPr>
        <w:t xml:space="preserve"> </w:t>
      </w:r>
      <w:r w:rsidR="003D4AA4" w:rsidRPr="008C401B">
        <w:rPr>
          <w:rFonts w:ascii="Times New Roman" w:hAnsi="Times New Roman" w:cs="Times New Roman"/>
          <w:sz w:val="24"/>
          <w:szCs w:val="24"/>
          <w:lang w:val="ro-RO"/>
        </w:rPr>
        <w:t>pentru proiectul</w:t>
      </w:r>
      <w:r w:rsidR="002072CE" w:rsidRPr="008C401B">
        <w:rPr>
          <w:rFonts w:ascii="Times New Roman" w:hAnsi="Times New Roman" w:cs="Times New Roman"/>
          <w:i/>
          <w:sz w:val="24"/>
          <w:szCs w:val="24"/>
          <w:lang w:val="ro-RO"/>
        </w:rPr>
        <w:t xml:space="preserve"> &lt;</w:t>
      </w:r>
      <w:r w:rsidR="002072CE" w:rsidRPr="008C401B">
        <w:rPr>
          <w:rFonts w:ascii="Times New Roman" w:hAnsi="Times New Roman" w:cs="Times New Roman"/>
          <w:i/>
          <w:color w:val="FF0000"/>
          <w:sz w:val="24"/>
          <w:szCs w:val="24"/>
          <w:lang w:val="ro-RO"/>
        </w:rPr>
        <w:t>denumire proiect</w:t>
      </w:r>
      <w:r w:rsidR="002072CE" w:rsidRPr="008C401B">
        <w:rPr>
          <w:rFonts w:ascii="Times New Roman" w:hAnsi="Times New Roman" w:cs="Times New Roman"/>
          <w:i/>
          <w:sz w:val="24"/>
          <w:szCs w:val="24"/>
          <w:lang w:val="ro-RO"/>
        </w:rPr>
        <w:t>&gt;</w:t>
      </w:r>
      <w:r w:rsidR="003D4AA4" w:rsidRPr="008C401B">
        <w:rPr>
          <w:rFonts w:ascii="Times New Roman" w:hAnsi="Times New Roman" w:cs="Times New Roman"/>
          <w:sz w:val="24"/>
          <w:szCs w:val="24"/>
          <w:lang w:val="ro-RO"/>
        </w:rPr>
        <w:t xml:space="preserve"> nu prejudicia</w:t>
      </w:r>
      <w:r w:rsidR="000D63D0" w:rsidRPr="008C401B">
        <w:rPr>
          <w:rFonts w:ascii="Times New Roman" w:hAnsi="Times New Roman" w:cs="Times New Roman"/>
          <w:sz w:val="24"/>
          <w:szCs w:val="24"/>
          <w:lang w:val="ro-RO"/>
        </w:rPr>
        <w:t>z</w:t>
      </w:r>
      <w:r w:rsidR="003D4AA4" w:rsidRPr="008C401B">
        <w:rPr>
          <w:rFonts w:ascii="Times New Roman" w:hAnsi="Times New Roman" w:cs="Times New Roman"/>
          <w:sz w:val="24"/>
          <w:szCs w:val="24"/>
          <w:lang w:val="ro-RO"/>
        </w:rPr>
        <w:t>ă în mod semnificativ</w:t>
      </w:r>
      <w:r w:rsidR="00C62999" w:rsidRPr="008C401B">
        <w:rPr>
          <w:rFonts w:ascii="Times New Roman" w:hAnsi="Times New Roman" w:cs="Times New Roman"/>
          <w:sz w:val="24"/>
          <w:szCs w:val="24"/>
          <w:lang w:val="ro-RO"/>
        </w:rPr>
        <w:t xml:space="preserve"> pe durata întregului ciclu de viață a </w:t>
      </w:r>
      <w:r w:rsidR="008C401B" w:rsidRPr="008C401B">
        <w:rPr>
          <w:rFonts w:ascii="Times New Roman" w:hAnsi="Times New Roman" w:cs="Times New Roman"/>
          <w:sz w:val="24"/>
          <w:szCs w:val="24"/>
          <w:lang w:val="ro-RO"/>
        </w:rPr>
        <w:t>investiției</w:t>
      </w:r>
      <w:r w:rsidR="002072CE" w:rsidRPr="008C401B">
        <w:rPr>
          <w:rFonts w:ascii="Times New Roman" w:hAnsi="Times New Roman" w:cs="Times New Roman"/>
          <w:sz w:val="24"/>
          <w:szCs w:val="24"/>
          <w:lang w:val="ro-RO"/>
        </w:rPr>
        <w:t xml:space="preserve"> </w:t>
      </w:r>
      <w:r w:rsidR="003D4AA4" w:rsidRPr="008C401B">
        <w:rPr>
          <w:rFonts w:ascii="Times New Roman" w:hAnsi="Times New Roman" w:cs="Times New Roman"/>
          <w:sz w:val="24"/>
          <w:szCs w:val="24"/>
          <w:lang w:val="ro-RO"/>
        </w:rPr>
        <w:t>niciunul din</w:t>
      </w:r>
      <w:r w:rsidR="009E1ADD" w:rsidRPr="008C401B">
        <w:rPr>
          <w:rFonts w:ascii="Times New Roman" w:hAnsi="Times New Roman" w:cs="Times New Roman"/>
          <w:sz w:val="24"/>
          <w:szCs w:val="24"/>
          <w:lang w:val="ro-RO"/>
        </w:rPr>
        <w:t>tre</w:t>
      </w:r>
      <w:r w:rsidR="002072CE" w:rsidRPr="008C401B">
        <w:rPr>
          <w:rFonts w:ascii="Times New Roman" w:hAnsi="Times New Roman" w:cs="Times New Roman"/>
          <w:sz w:val="24"/>
          <w:szCs w:val="24"/>
          <w:lang w:val="ro-RO"/>
        </w:rPr>
        <w:t xml:space="preserve"> cele 6</w:t>
      </w:r>
      <w:r w:rsidR="00163824" w:rsidRPr="008C401B">
        <w:rPr>
          <w:rFonts w:ascii="Times New Roman" w:hAnsi="Times New Roman" w:cs="Times New Roman"/>
          <w:sz w:val="24"/>
          <w:szCs w:val="24"/>
          <w:lang w:val="ro-RO"/>
        </w:rPr>
        <w:t xml:space="preserve"> (șase)</w:t>
      </w:r>
      <w:r w:rsidR="002072CE" w:rsidRPr="008C401B">
        <w:rPr>
          <w:rFonts w:ascii="Times New Roman" w:hAnsi="Times New Roman" w:cs="Times New Roman"/>
          <w:sz w:val="24"/>
          <w:szCs w:val="24"/>
          <w:lang w:val="ro-RO"/>
        </w:rPr>
        <w:t xml:space="preserve"> obiective de mediu</w:t>
      </w:r>
      <w:r w:rsidR="001C1A8A" w:rsidRPr="008C401B">
        <w:rPr>
          <w:rFonts w:ascii="Times New Roman" w:hAnsi="Times New Roman" w:cs="Times New Roman"/>
          <w:sz w:val="24"/>
          <w:szCs w:val="24"/>
          <w:lang w:val="ro-RO"/>
        </w:rPr>
        <w:t>,</w:t>
      </w:r>
      <w:r w:rsidR="002072CE" w:rsidRPr="008C401B">
        <w:rPr>
          <w:rFonts w:ascii="Times New Roman" w:hAnsi="Times New Roman" w:cs="Times New Roman"/>
          <w:sz w:val="24"/>
          <w:szCs w:val="24"/>
          <w:lang w:val="ro-RO"/>
        </w:rPr>
        <w:t xml:space="preserve"> prin raportare la prevederile art.</w:t>
      </w:r>
      <w:r w:rsidR="00C62999" w:rsidRPr="008C401B">
        <w:rPr>
          <w:rFonts w:ascii="Times New Roman" w:hAnsi="Times New Roman" w:cs="Times New Roman"/>
          <w:sz w:val="24"/>
          <w:szCs w:val="24"/>
          <w:lang w:val="ro-RO"/>
        </w:rPr>
        <w:t xml:space="preserve"> </w:t>
      </w:r>
      <w:r w:rsidR="002072CE" w:rsidRPr="008C401B">
        <w:rPr>
          <w:rFonts w:ascii="Times New Roman" w:hAnsi="Times New Roman" w:cs="Times New Roman"/>
          <w:sz w:val="24"/>
          <w:szCs w:val="24"/>
          <w:lang w:val="ro-RO"/>
        </w:rPr>
        <w:t xml:space="preserve">17 din </w:t>
      </w:r>
      <w:r w:rsidR="002072CE" w:rsidRPr="008C401B">
        <w:rPr>
          <w:rFonts w:ascii="Times New Roman" w:hAnsi="Times New Roman" w:cs="Times New Roman"/>
          <w:i/>
          <w:iCs/>
          <w:sz w:val="24"/>
          <w:szCs w:val="24"/>
          <w:lang w:val="ro-RO"/>
        </w:rPr>
        <w:t xml:space="preserve">Regulamentul </w:t>
      </w:r>
      <w:r w:rsidR="000F4047" w:rsidRPr="008C401B">
        <w:rPr>
          <w:rFonts w:ascii="Times New Roman" w:hAnsi="Times New Roman" w:cs="Times New Roman"/>
          <w:i/>
          <w:iCs/>
          <w:sz w:val="24"/>
          <w:szCs w:val="24"/>
          <w:lang w:val="ro-RO"/>
        </w:rPr>
        <w:t xml:space="preserve">privind taxonomia </w:t>
      </w:r>
      <w:r w:rsidR="002072CE" w:rsidRPr="008C401B">
        <w:rPr>
          <w:rFonts w:ascii="Times New Roman" w:hAnsi="Times New Roman" w:cs="Times New Roman"/>
          <w:i/>
          <w:iCs/>
          <w:sz w:val="24"/>
          <w:szCs w:val="24"/>
          <w:lang w:val="ro-RO"/>
        </w:rPr>
        <w:t>(UE) 2020/852</w:t>
      </w:r>
      <w:r w:rsidR="00C62999" w:rsidRPr="008C401B">
        <w:rPr>
          <w:rFonts w:ascii="Times New Roman" w:hAnsi="Times New Roman" w:cs="Times New Roman"/>
          <w:sz w:val="24"/>
          <w:szCs w:val="24"/>
          <w:lang w:val="ro-RO"/>
        </w:rPr>
        <w:t>,</w:t>
      </w:r>
      <w:r w:rsidR="002072CE" w:rsidRPr="008C401B">
        <w:rPr>
          <w:rFonts w:ascii="Times New Roman" w:hAnsi="Times New Roman" w:cs="Times New Roman"/>
          <w:sz w:val="24"/>
          <w:szCs w:val="24"/>
          <w:lang w:val="ro-RO"/>
        </w:rPr>
        <w:t xml:space="preserve"> </w:t>
      </w:r>
      <w:r w:rsidR="009E1ADD" w:rsidRPr="008C401B">
        <w:rPr>
          <w:rFonts w:ascii="Times New Roman" w:hAnsi="Times New Roman" w:cs="Times New Roman"/>
          <w:sz w:val="24"/>
          <w:szCs w:val="24"/>
          <w:lang w:val="ro-RO"/>
        </w:rPr>
        <w:t>respectiv</w:t>
      </w:r>
      <w:r w:rsidR="003D27F2" w:rsidRPr="008C401B">
        <w:rPr>
          <w:rFonts w:ascii="Times New Roman" w:hAnsi="Times New Roman" w:cs="Times New Roman"/>
          <w:sz w:val="24"/>
          <w:szCs w:val="24"/>
          <w:lang w:val="ro-RO"/>
        </w:rPr>
        <w:t>:</w:t>
      </w:r>
    </w:p>
    <w:p w14:paraId="63D4BBFB" w14:textId="77777777" w:rsidR="00E3281C" w:rsidRPr="008C401B" w:rsidRDefault="00E3281C" w:rsidP="00E3281C">
      <w:pPr>
        <w:pStyle w:val="ListParagraph"/>
        <w:rPr>
          <w:rFonts w:ascii="Times New Roman" w:hAnsi="Times New Roman" w:cs="Times New Roman"/>
          <w:sz w:val="24"/>
          <w:szCs w:val="24"/>
          <w:lang w:val="ro-RO"/>
        </w:rPr>
      </w:pPr>
    </w:p>
    <w:p w14:paraId="1A344F59" w14:textId="77777777" w:rsidR="00E3281C" w:rsidRPr="008C401B" w:rsidRDefault="00E3281C" w:rsidP="00E3281C">
      <w:pPr>
        <w:pStyle w:val="ListParagraph"/>
        <w:jc w:val="both"/>
        <w:rPr>
          <w:rFonts w:ascii="Times New Roman" w:hAnsi="Times New Roman" w:cs="Times New Roman"/>
          <w:sz w:val="24"/>
          <w:szCs w:val="24"/>
          <w:lang w:val="ro-RO"/>
        </w:rPr>
      </w:pPr>
    </w:p>
    <w:p w14:paraId="1C4F7703" w14:textId="67ED0EBB"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atenuarea schimbărilor climatice;</w:t>
      </w:r>
    </w:p>
    <w:p w14:paraId="1196004C"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adaptarea la schimbările climatice;</w:t>
      </w:r>
    </w:p>
    <w:p w14:paraId="15B259A1"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utilizarea durabilă și protecția resurselor de apă și a celor marine;</w:t>
      </w:r>
    </w:p>
    <w:p w14:paraId="0BD20FB3"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tranziția către o economie circulară;</w:t>
      </w:r>
    </w:p>
    <w:p w14:paraId="621635EA"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prevenirea și controlul poluării;</w:t>
      </w:r>
    </w:p>
    <w:p w14:paraId="1111F9C2"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protecția și refacerea biodiversității și a ecosistemelor.</w:t>
      </w:r>
    </w:p>
    <w:p w14:paraId="79A748BC" w14:textId="77777777" w:rsidR="003D4AA4" w:rsidRPr="008C401B" w:rsidRDefault="003D4AA4" w:rsidP="007D21F7">
      <w:pPr>
        <w:pStyle w:val="ListParagraph"/>
        <w:spacing w:before="120" w:after="0"/>
        <w:contextualSpacing w:val="0"/>
        <w:jc w:val="both"/>
        <w:rPr>
          <w:rFonts w:ascii="Times New Roman" w:hAnsi="Times New Roman" w:cs="Times New Roman"/>
          <w:i/>
          <w:sz w:val="24"/>
          <w:szCs w:val="24"/>
          <w:lang w:val="ro-RO"/>
        </w:rPr>
      </w:pPr>
    </w:p>
    <w:p w14:paraId="219E5C85" w14:textId="03461910" w:rsidR="001843FC" w:rsidRPr="008C401B" w:rsidRDefault="001843FC" w:rsidP="00E11E5E">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Autoevaluarea </w:t>
      </w:r>
      <w:r w:rsidR="00482B74" w:rsidRPr="008C401B">
        <w:rPr>
          <w:rFonts w:ascii="Times New Roman" w:hAnsi="Times New Roman" w:cs="Times New Roman"/>
          <w:sz w:val="24"/>
          <w:szCs w:val="24"/>
          <w:lang w:val="ro-RO"/>
        </w:rPr>
        <w:t>cererii de finanțare</w:t>
      </w:r>
      <w:r w:rsidR="00393A54" w:rsidRPr="008C401B">
        <w:rPr>
          <w:rFonts w:ascii="Times New Roman" w:hAnsi="Times New Roman" w:cs="Times New Roman"/>
          <w:sz w:val="24"/>
          <w:szCs w:val="24"/>
          <w:lang w:val="ro-RO"/>
        </w:rPr>
        <w:t xml:space="preserve"> din punct de vedere al respectării principiului DNSH</w:t>
      </w:r>
      <w:r w:rsidRPr="008C401B">
        <w:rPr>
          <w:rFonts w:ascii="Times New Roman" w:hAnsi="Times New Roman" w:cs="Times New Roman"/>
          <w:sz w:val="24"/>
          <w:szCs w:val="24"/>
          <w:lang w:val="ro-RO"/>
        </w:rPr>
        <w:t xml:space="preserve"> pentru proiectu</w:t>
      </w:r>
      <w:r w:rsidR="002A7FEC" w:rsidRPr="008C401B">
        <w:rPr>
          <w:rFonts w:ascii="Times New Roman" w:hAnsi="Times New Roman" w:cs="Times New Roman"/>
          <w:sz w:val="24"/>
          <w:szCs w:val="24"/>
          <w:lang w:val="ro-RO"/>
        </w:rPr>
        <w:t>l &lt;</w:t>
      </w:r>
      <w:r w:rsidR="002A7FEC" w:rsidRPr="008C401B">
        <w:rPr>
          <w:rFonts w:ascii="Times New Roman" w:hAnsi="Times New Roman" w:cs="Times New Roman"/>
          <w:color w:val="EE0000"/>
          <w:sz w:val="24"/>
          <w:szCs w:val="24"/>
          <w:lang w:val="ro-RO"/>
        </w:rPr>
        <w:t>denumire proiec</w:t>
      </w:r>
      <w:r w:rsidR="00393A54" w:rsidRPr="008C401B">
        <w:rPr>
          <w:rFonts w:ascii="Times New Roman" w:hAnsi="Times New Roman" w:cs="Times New Roman"/>
          <w:color w:val="EE0000"/>
          <w:sz w:val="24"/>
          <w:szCs w:val="24"/>
          <w:lang w:val="ro-RO"/>
        </w:rPr>
        <w:t>t</w:t>
      </w:r>
      <w:r w:rsidR="00393A54" w:rsidRPr="008C401B">
        <w:rPr>
          <w:rFonts w:ascii="Times New Roman" w:hAnsi="Times New Roman" w:cs="Times New Roman"/>
          <w:sz w:val="24"/>
          <w:szCs w:val="24"/>
          <w:lang w:val="ro-RO"/>
        </w:rPr>
        <w:t>&gt; din A</w:t>
      </w:r>
      <w:r w:rsidR="002A7FEC" w:rsidRPr="008C401B">
        <w:rPr>
          <w:rFonts w:ascii="Times New Roman" w:hAnsi="Times New Roman" w:cs="Times New Roman"/>
          <w:sz w:val="24"/>
          <w:szCs w:val="24"/>
          <w:lang w:val="ro-RO"/>
        </w:rPr>
        <w:t>nexa</w:t>
      </w:r>
      <w:r w:rsidRPr="008C401B">
        <w:rPr>
          <w:rFonts w:ascii="Times New Roman" w:hAnsi="Times New Roman" w:cs="Times New Roman"/>
          <w:sz w:val="24"/>
          <w:szCs w:val="24"/>
          <w:lang w:val="ro-RO"/>
        </w:rPr>
        <w:t xml:space="preserve"> la prezenta</w:t>
      </w:r>
      <w:r w:rsidR="002A7FEC"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declarație</w:t>
      </w:r>
      <w:r w:rsidRPr="008C401B">
        <w:rPr>
          <w:rFonts w:ascii="Times New Roman" w:hAnsi="Times New Roman" w:cs="Times New Roman"/>
          <w:sz w:val="24"/>
          <w:szCs w:val="24"/>
          <w:lang w:val="ro-RO"/>
        </w:rPr>
        <w:t xml:space="preserve"> este realizată în</w:t>
      </w:r>
      <w:r w:rsidR="0014048E" w:rsidRPr="008C401B">
        <w:rPr>
          <w:rFonts w:ascii="Times New Roman" w:hAnsi="Times New Roman" w:cs="Times New Roman"/>
          <w:sz w:val="24"/>
          <w:szCs w:val="24"/>
          <w:lang w:val="ro-RO"/>
        </w:rPr>
        <w:t xml:space="preserve"> conformitate cu</w:t>
      </w:r>
      <w:r w:rsidR="000F4047" w:rsidRPr="008C401B">
        <w:rPr>
          <w:rFonts w:ascii="Times New Roman" w:hAnsi="Times New Roman" w:cs="Times New Roman"/>
          <w:sz w:val="24"/>
          <w:szCs w:val="24"/>
          <w:lang w:val="ro-RO"/>
        </w:rPr>
        <w:t xml:space="preserve"> </w:t>
      </w:r>
      <w:r w:rsidR="00522064" w:rsidRPr="008C401B">
        <w:rPr>
          <w:rFonts w:ascii="Times New Roman" w:hAnsi="Times New Roman" w:cs="Times New Roman"/>
          <w:i/>
          <w:sz w:val="24"/>
          <w:szCs w:val="24"/>
          <w:lang w:val="ro-RO"/>
        </w:rPr>
        <w:t>Regulamentul delegat (UE) al Comisiei 2021/2139, în temeiul Regulamentului privind taxonomia (UE) (2020/852).</w:t>
      </w:r>
      <w:r w:rsidR="0014048E" w:rsidRPr="008C401B">
        <w:rPr>
          <w:rFonts w:ascii="Times New Roman" w:hAnsi="Times New Roman" w:cs="Times New Roman"/>
          <w:sz w:val="24"/>
          <w:szCs w:val="24"/>
          <w:lang w:val="ro-RO"/>
        </w:rPr>
        <w:t xml:space="preserve"> </w:t>
      </w:r>
      <w:r w:rsidRPr="008C401B">
        <w:rPr>
          <w:rFonts w:ascii="Times New Roman" w:hAnsi="Times New Roman" w:cs="Times New Roman"/>
          <w:sz w:val="24"/>
          <w:szCs w:val="24"/>
          <w:lang w:val="ro-RO"/>
        </w:rPr>
        <w:t xml:space="preserve"> </w:t>
      </w:r>
    </w:p>
    <w:p w14:paraId="5350167C" w14:textId="77777777" w:rsidR="00E11E5E" w:rsidRPr="008C401B" w:rsidRDefault="00E11E5E" w:rsidP="008B4A49">
      <w:pPr>
        <w:pStyle w:val="ListParagraph"/>
        <w:spacing w:after="0" w:line="240" w:lineRule="auto"/>
        <w:jc w:val="both"/>
        <w:rPr>
          <w:rFonts w:ascii="Times New Roman" w:hAnsi="Times New Roman" w:cs="Times New Roman"/>
          <w:sz w:val="24"/>
          <w:szCs w:val="24"/>
          <w:lang w:val="ro-RO"/>
        </w:rPr>
      </w:pPr>
    </w:p>
    <w:p w14:paraId="427B676B" w14:textId="17C2EC75" w:rsidR="00B31740" w:rsidRPr="008C401B" w:rsidRDefault="002072CE" w:rsidP="003A1EE4">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A</w:t>
      </w:r>
      <w:r w:rsidR="003D4AA4" w:rsidRPr="008C401B">
        <w:rPr>
          <w:rFonts w:ascii="Times New Roman" w:hAnsi="Times New Roman" w:cs="Times New Roman"/>
          <w:sz w:val="24"/>
          <w:szCs w:val="24"/>
          <w:lang w:val="ro-RO"/>
        </w:rPr>
        <w:t xml:space="preserve">utoevaluarea </w:t>
      </w:r>
      <w:r w:rsidR="00482B74" w:rsidRPr="008C401B">
        <w:rPr>
          <w:rFonts w:ascii="Times New Roman" w:hAnsi="Times New Roman" w:cs="Times New Roman"/>
          <w:sz w:val="24"/>
          <w:szCs w:val="24"/>
          <w:lang w:val="ro-RO"/>
        </w:rPr>
        <w:t>cererii de finanțare</w:t>
      </w:r>
      <w:r w:rsidR="003D4AA4" w:rsidRPr="008C401B">
        <w:rPr>
          <w:rFonts w:ascii="Times New Roman" w:hAnsi="Times New Roman" w:cs="Times New Roman"/>
          <w:sz w:val="24"/>
          <w:szCs w:val="24"/>
          <w:lang w:val="ro-RO"/>
        </w:rPr>
        <w:t xml:space="preserve"> pentru proiectul &lt;</w:t>
      </w:r>
      <w:r w:rsidR="003D4AA4" w:rsidRPr="008C401B">
        <w:rPr>
          <w:rFonts w:ascii="Times New Roman" w:hAnsi="Times New Roman" w:cs="Times New Roman"/>
          <w:color w:val="EE0000"/>
          <w:sz w:val="24"/>
          <w:szCs w:val="24"/>
          <w:lang w:val="ro-RO"/>
        </w:rPr>
        <w:t>denumire proiect</w:t>
      </w:r>
      <w:r w:rsidR="003D4AA4" w:rsidRPr="008C401B">
        <w:rPr>
          <w:rFonts w:ascii="Times New Roman" w:hAnsi="Times New Roman" w:cs="Times New Roman"/>
          <w:sz w:val="24"/>
          <w:szCs w:val="24"/>
          <w:lang w:val="ro-RO"/>
        </w:rPr>
        <w:t xml:space="preserve">&gt; </w:t>
      </w:r>
      <w:r w:rsidRPr="008C401B">
        <w:rPr>
          <w:rFonts w:ascii="Times New Roman" w:hAnsi="Times New Roman" w:cs="Times New Roman"/>
          <w:sz w:val="24"/>
          <w:szCs w:val="24"/>
          <w:lang w:val="ro-RO"/>
        </w:rPr>
        <w:t xml:space="preserve">din </w:t>
      </w:r>
      <w:r w:rsidR="001E7EE2" w:rsidRPr="008C401B">
        <w:rPr>
          <w:rFonts w:ascii="Times New Roman" w:hAnsi="Times New Roman" w:cs="Times New Roman"/>
          <w:sz w:val="24"/>
          <w:szCs w:val="24"/>
          <w:lang w:val="ro-RO"/>
        </w:rPr>
        <w:t>A</w:t>
      </w:r>
      <w:r w:rsidR="003D4AA4" w:rsidRPr="008C401B">
        <w:rPr>
          <w:rFonts w:ascii="Times New Roman" w:hAnsi="Times New Roman" w:cs="Times New Roman"/>
          <w:sz w:val="24"/>
          <w:szCs w:val="24"/>
          <w:lang w:val="ro-RO"/>
        </w:rPr>
        <w:t>nexa</w:t>
      </w:r>
      <w:r w:rsidR="00CC700E" w:rsidRPr="008C401B">
        <w:rPr>
          <w:rFonts w:ascii="Times New Roman" w:hAnsi="Times New Roman" w:cs="Times New Roman"/>
          <w:sz w:val="24"/>
          <w:szCs w:val="24"/>
          <w:lang w:val="ro-RO"/>
        </w:rPr>
        <w:t xml:space="preserve"> </w:t>
      </w:r>
      <w:r w:rsidR="00B31740" w:rsidRPr="008C401B">
        <w:rPr>
          <w:rFonts w:ascii="Times New Roman" w:hAnsi="Times New Roman" w:cs="Times New Roman"/>
          <w:sz w:val="24"/>
          <w:szCs w:val="24"/>
          <w:lang w:val="ro-RO"/>
        </w:rPr>
        <w:t xml:space="preserve">la prezenta declaraţie </w:t>
      </w:r>
      <w:r w:rsidR="008E2610" w:rsidRPr="008C401B">
        <w:rPr>
          <w:rFonts w:ascii="Times New Roman" w:hAnsi="Times New Roman" w:cs="Times New Roman"/>
          <w:sz w:val="24"/>
          <w:szCs w:val="24"/>
          <w:lang w:val="ro-RO"/>
        </w:rPr>
        <w:t>cuprinde</w:t>
      </w:r>
      <w:r w:rsidR="0098486A" w:rsidRPr="008C401B">
        <w:rPr>
          <w:rFonts w:ascii="Times New Roman" w:hAnsi="Times New Roman" w:cs="Times New Roman"/>
          <w:sz w:val="24"/>
          <w:szCs w:val="24"/>
          <w:lang w:val="ro-RO"/>
        </w:rPr>
        <w:t xml:space="preserve"> date și informaţii </w:t>
      </w:r>
      <w:r w:rsidR="002A7FEC" w:rsidRPr="008C401B">
        <w:rPr>
          <w:rFonts w:ascii="Times New Roman" w:hAnsi="Times New Roman" w:cs="Times New Roman"/>
          <w:sz w:val="24"/>
          <w:szCs w:val="24"/>
          <w:lang w:val="ro-RO"/>
        </w:rPr>
        <w:t xml:space="preserve">corecte, </w:t>
      </w:r>
      <w:r w:rsidR="0098486A" w:rsidRPr="008C401B">
        <w:rPr>
          <w:rFonts w:ascii="Times New Roman" w:hAnsi="Times New Roman" w:cs="Times New Roman"/>
          <w:sz w:val="24"/>
          <w:szCs w:val="24"/>
          <w:lang w:val="ro-RO"/>
        </w:rPr>
        <w:t xml:space="preserve">reale și </w:t>
      </w:r>
      <w:r w:rsidR="004079CD" w:rsidRPr="008C401B">
        <w:rPr>
          <w:rFonts w:ascii="Times New Roman" w:hAnsi="Times New Roman" w:cs="Times New Roman"/>
          <w:sz w:val="24"/>
          <w:szCs w:val="24"/>
          <w:lang w:val="ro-RO"/>
        </w:rPr>
        <w:t>conforme cu documentaţ</w:t>
      </w:r>
      <w:r w:rsidR="005234DF" w:rsidRPr="008C401B">
        <w:rPr>
          <w:rFonts w:ascii="Times New Roman" w:hAnsi="Times New Roman" w:cs="Times New Roman"/>
          <w:sz w:val="24"/>
          <w:szCs w:val="24"/>
          <w:lang w:val="ro-RO"/>
        </w:rPr>
        <w:t xml:space="preserve">ia </w:t>
      </w:r>
      <w:r w:rsidR="00482B74" w:rsidRPr="008C401B">
        <w:rPr>
          <w:rFonts w:ascii="Times New Roman" w:hAnsi="Times New Roman" w:cs="Times New Roman"/>
          <w:sz w:val="24"/>
          <w:szCs w:val="24"/>
          <w:lang w:val="ro-RO"/>
        </w:rPr>
        <w:t>cererii de finanțare</w:t>
      </w:r>
      <w:r w:rsidR="005234DF" w:rsidRPr="008C401B">
        <w:rPr>
          <w:rFonts w:ascii="Times New Roman" w:hAnsi="Times New Roman" w:cs="Times New Roman"/>
          <w:sz w:val="24"/>
          <w:szCs w:val="24"/>
          <w:lang w:val="ro-RO"/>
        </w:rPr>
        <w:t xml:space="preserve"> din </w:t>
      </w:r>
      <w:r w:rsidR="003A1EE4" w:rsidRPr="008C401B">
        <w:rPr>
          <w:rFonts w:ascii="Times New Roman" w:hAnsi="Times New Roman" w:cs="Times New Roman"/>
          <w:sz w:val="24"/>
          <w:szCs w:val="24"/>
          <w:lang w:val="ro-RO"/>
        </w:rPr>
        <w:t xml:space="preserve">fazele </w:t>
      </w:r>
      <w:r w:rsidR="005234DF" w:rsidRPr="008C401B">
        <w:rPr>
          <w:rFonts w:ascii="Times New Roman" w:hAnsi="Times New Roman" w:cs="Times New Roman"/>
          <w:sz w:val="24"/>
          <w:szCs w:val="24"/>
          <w:lang w:val="ro-RO"/>
        </w:rPr>
        <w:t>de proiectare</w:t>
      </w:r>
      <w:r w:rsidR="003A1EE4" w:rsidRPr="008C401B">
        <w:rPr>
          <w:rFonts w:ascii="Times New Roman" w:hAnsi="Times New Roman" w:cs="Times New Roman"/>
          <w:sz w:val="24"/>
          <w:szCs w:val="24"/>
          <w:lang w:val="ro-RO"/>
        </w:rPr>
        <w:t xml:space="preserve"> (SF/DALI, PTh, DTAC)</w:t>
      </w:r>
      <w:r w:rsidR="0098486A" w:rsidRPr="008C401B">
        <w:rPr>
          <w:rFonts w:ascii="Times New Roman" w:hAnsi="Times New Roman" w:cs="Times New Roman"/>
          <w:sz w:val="24"/>
          <w:szCs w:val="24"/>
          <w:lang w:val="ro-RO"/>
        </w:rPr>
        <w:t>, precum</w:t>
      </w:r>
      <w:r w:rsidR="004079CD" w:rsidRPr="008C401B">
        <w:rPr>
          <w:rFonts w:ascii="Times New Roman" w:hAnsi="Times New Roman" w:cs="Times New Roman"/>
          <w:sz w:val="24"/>
          <w:szCs w:val="24"/>
          <w:lang w:val="ro-RO"/>
        </w:rPr>
        <w:t xml:space="preserve"> ș</w:t>
      </w:r>
      <w:r w:rsidR="00D635D4" w:rsidRPr="008C401B">
        <w:rPr>
          <w:rFonts w:ascii="Times New Roman" w:hAnsi="Times New Roman" w:cs="Times New Roman"/>
          <w:sz w:val="24"/>
          <w:szCs w:val="24"/>
          <w:lang w:val="ro-RO"/>
        </w:rPr>
        <w:t>i cu mă</w:t>
      </w:r>
      <w:r w:rsidR="004079CD" w:rsidRPr="008C401B">
        <w:rPr>
          <w:rFonts w:ascii="Times New Roman" w:hAnsi="Times New Roman" w:cs="Times New Roman"/>
          <w:sz w:val="24"/>
          <w:szCs w:val="24"/>
          <w:lang w:val="ro-RO"/>
        </w:rPr>
        <w:t xml:space="preserve">surile </w:t>
      </w:r>
      <w:r w:rsidR="005234DF" w:rsidRPr="008C401B">
        <w:rPr>
          <w:rFonts w:ascii="Times New Roman" w:hAnsi="Times New Roman" w:cs="Times New Roman"/>
          <w:sz w:val="24"/>
          <w:szCs w:val="24"/>
          <w:lang w:val="ro-RO"/>
        </w:rPr>
        <w:t xml:space="preserve">ce vor </w:t>
      </w:r>
      <w:r w:rsidR="004079CD" w:rsidRPr="008C401B">
        <w:rPr>
          <w:rFonts w:ascii="Times New Roman" w:hAnsi="Times New Roman" w:cs="Times New Roman"/>
          <w:sz w:val="24"/>
          <w:szCs w:val="24"/>
          <w:lang w:val="ro-RO"/>
        </w:rPr>
        <w:t>fi luate pe perioada de implementare/execuţie</w:t>
      </w:r>
      <w:r w:rsidR="00D635D4" w:rsidRPr="008C401B">
        <w:rPr>
          <w:rFonts w:ascii="Times New Roman" w:hAnsi="Times New Roman" w:cs="Times New Roman"/>
          <w:sz w:val="24"/>
          <w:szCs w:val="24"/>
          <w:lang w:val="ro-RO"/>
        </w:rPr>
        <w:t xml:space="preserve">, </w:t>
      </w:r>
      <w:r w:rsidR="005234DF" w:rsidRPr="008C401B">
        <w:rPr>
          <w:rFonts w:ascii="Times New Roman" w:hAnsi="Times New Roman" w:cs="Times New Roman"/>
          <w:sz w:val="24"/>
          <w:szCs w:val="24"/>
          <w:lang w:val="ro-RO"/>
        </w:rPr>
        <w:t>operare și scoatere</w:t>
      </w:r>
      <w:r w:rsidR="00D635D4" w:rsidRPr="008C401B">
        <w:rPr>
          <w:rFonts w:ascii="Times New Roman" w:hAnsi="Times New Roman" w:cs="Times New Roman"/>
          <w:sz w:val="24"/>
          <w:szCs w:val="24"/>
          <w:lang w:val="ro-RO"/>
        </w:rPr>
        <w:t xml:space="preserve"> din uz a </w:t>
      </w:r>
      <w:r w:rsidR="007A0F67" w:rsidRPr="008C401B">
        <w:rPr>
          <w:rFonts w:ascii="Times New Roman" w:hAnsi="Times New Roman" w:cs="Times New Roman"/>
          <w:sz w:val="24"/>
          <w:szCs w:val="24"/>
          <w:lang w:val="ro-RO"/>
        </w:rPr>
        <w:t>investiției</w:t>
      </w:r>
      <w:r w:rsidR="00D635D4" w:rsidRPr="008C401B">
        <w:rPr>
          <w:rFonts w:ascii="Times New Roman" w:hAnsi="Times New Roman" w:cs="Times New Roman"/>
          <w:sz w:val="24"/>
          <w:szCs w:val="24"/>
          <w:lang w:val="ro-RO"/>
        </w:rPr>
        <w:t>.</w:t>
      </w:r>
    </w:p>
    <w:p w14:paraId="133B3B95" w14:textId="77777777" w:rsidR="0098486A" w:rsidRPr="008C401B" w:rsidRDefault="0098486A" w:rsidP="0098486A">
      <w:pPr>
        <w:pStyle w:val="ListParagraph"/>
        <w:jc w:val="both"/>
        <w:rPr>
          <w:rFonts w:ascii="Times New Roman" w:hAnsi="Times New Roman" w:cs="Times New Roman"/>
          <w:sz w:val="24"/>
          <w:szCs w:val="24"/>
          <w:lang w:val="ro-RO"/>
        </w:rPr>
      </w:pPr>
    </w:p>
    <w:p w14:paraId="5FBED769" w14:textId="544A13F0" w:rsidR="004A5B20" w:rsidRPr="008C401B" w:rsidRDefault="008E2610" w:rsidP="008E2610">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În cad</w:t>
      </w:r>
      <w:r w:rsidR="00BA04C3" w:rsidRPr="008C401B">
        <w:rPr>
          <w:rFonts w:ascii="Times New Roman" w:hAnsi="Times New Roman" w:cs="Times New Roman"/>
          <w:sz w:val="24"/>
          <w:szCs w:val="24"/>
          <w:lang w:val="ro-RO"/>
        </w:rPr>
        <w:t xml:space="preserve">rul procedurilor de achiziţie pentru fazele de proiectare </w:t>
      </w:r>
      <w:r w:rsidRPr="008C401B">
        <w:rPr>
          <w:rFonts w:ascii="Times New Roman" w:hAnsi="Times New Roman" w:cs="Times New Roman"/>
          <w:sz w:val="24"/>
          <w:szCs w:val="24"/>
          <w:lang w:val="ro-RO"/>
        </w:rPr>
        <w:t xml:space="preserve">este inclusă </w:t>
      </w:r>
      <w:r w:rsidR="00EC7DE1" w:rsidRPr="008C401B">
        <w:rPr>
          <w:rFonts w:ascii="Times New Roman" w:hAnsi="Times New Roman" w:cs="Times New Roman"/>
          <w:sz w:val="24"/>
          <w:szCs w:val="24"/>
          <w:lang w:val="ro-RO"/>
        </w:rPr>
        <w:t xml:space="preserve">obligaţia proiectantului de a trata </w:t>
      </w:r>
      <w:r w:rsidR="00420666" w:rsidRPr="008C401B">
        <w:rPr>
          <w:rFonts w:ascii="Times New Roman" w:hAnsi="Times New Roman" w:cs="Times New Roman"/>
          <w:sz w:val="24"/>
          <w:szCs w:val="24"/>
          <w:lang w:val="ro-RO"/>
        </w:rPr>
        <w:t xml:space="preserve">și </w:t>
      </w:r>
      <w:r w:rsidR="00393A54" w:rsidRPr="008C401B">
        <w:rPr>
          <w:rFonts w:ascii="Times New Roman" w:hAnsi="Times New Roman" w:cs="Times New Roman"/>
          <w:sz w:val="24"/>
          <w:szCs w:val="24"/>
          <w:lang w:val="ro-RO"/>
        </w:rPr>
        <w:t xml:space="preserve">de </w:t>
      </w:r>
      <w:r w:rsidR="00420666" w:rsidRPr="008C401B">
        <w:rPr>
          <w:rFonts w:ascii="Times New Roman" w:hAnsi="Times New Roman" w:cs="Times New Roman"/>
          <w:sz w:val="24"/>
          <w:szCs w:val="24"/>
          <w:lang w:val="ro-RO"/>
        </w:rPr>
        <w:t>a asigura</w:t>
      </w:r>
      <w:r w:rsidR="00393A54" w:rsidRPr="008C401B">
        <w:rPr>
          <w:rFonts w:ascii="Times New Roman" w:hAnsi="Times New Roman" w:cs="Times New Roman"/>
          <w:sz w:val="24"/>
          <w:szCs w:val="24"/>
          <w:lang w:val="ro-RO"/>
        </w:rPr>
        <w:t xml:space="preserve"> în mod</w:t>
      </w:r>
      <w:r w:rsidR="00420666" w:rsidRPr="008C401B">
        <w:rPr>
          <w:rFonts w:ascii="Times New Roman" w:hAnsi="Times New Roman" w:cs="Times New Roman"/>
          <w:sz w:val="24"/>
          <w:szCs w:val="24"/>
          <w:lang w:val="ro-RO"/>
        </w:rPr>
        <w:t xml:space="preserve"> corespunzător </w:t>
      </w:r>
      <w:r w:rsidR="008B0BBE" w:rsidRPr="008C401B">
        <w:rPr>
          <w:rFonts w:ascii="Times New Roman" w:hAnsi="Times New Roman" w:cs="Times New Roman"/>
          <w:sz w:val="24"/>
          <w:szCs w:val="24"/>
          <w:lang w:val="ro-RO"/>
        </w:rPr>
        <w:t xml:space="preserve">conformitatea investiţiei cu principiul de „a nu prejudicia </w:t>
      </w:r>
      <w:r w:rsidR="008B0BBE" w:rsidRPr="008C401B">
        <w:rPr>
          <w:rFonts w:ascii="Times New Roman" w:hAnsi="Times New Roman" w:cs="Times New Roman"/>
          <w:sz w:val="24"/>
          <w:szCs w:val="24"/>
          <w:lang w:val="ro-RO"/>
        </w:rPr>
        <w:lastRenderedPageBreak/>
        <w:t xml:space="preserve">în mod semnificativ” (DNSH – „Do No Significant Harm”), în conformitate </w:t>
      </w:r>
      <w:r w:rsidR="0014048E" w:rsidRPr="008C401B">
        <w:rPr>
          <w:rFonts w:ascii="Times New Roman" w:hAnsi="Times New Roman" w:cs="Times New Roman"/>
          <w:sz w:val="24"/>
          <w:szCs w:val="24"/>
          <w:lang w:val="ro-RO"/>
        </w:rPr>
        <w:t xml:space="preserve">cu </w:t>
      </w:r>
      <w:r w:rsidR="004A5B20" w:rsidRPr="008C401B">
        <w:rPr>
          <w:rFonts w:ascii="Times New Roman" w:hAnsi="Times New Roman" w:cs="Times New Roman"/>
          <w:i/>
          <w:sz w:val="24"/>
          <w:szCs w:val="24"/>
          <w:lang w:val="ro-RO"/>
        </w:rPr>
        <w:t>Regulamentul delegat (UE) al Comisiei 2021/2139, în temeiul Regulamentului privind taxonomia (UE) (2020/852).</w:t>
      </w:r>
    </w:p>
    <w:p w14:paraId="01FDD53C" w14:textId="77777777" w:rsidR="008B0BBE" w:rsidRPr="008C401B" w:rsidRDefault="008B0BBE" w:rsidP="008B0BBE">
      <w:pPr>
        <w:pStyle w:val="ListParagraph"/>
        <w:rPr>
          <w:rFonts w:ascii="Times New Roman" w:hAnsi="Times New Roman" w:cs="Times New Roman"/>
          <w:sz w:val="24"/>
          <w:szCs w:val="24"/>
          <w:lang w:val="ro-RO"/>
        </w:rPr>
      </w:pPr>
    </w:p>
    <w:p w14:paraId="1419F131" w14:textId="60AFBF61" w:rsidR="002C1248" w:rsidRPr="008C401B" w:rsidRDefault="003A1EE4" w:rsidP="002C1248">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În cadrul procedurilor de achiziţie pentru</w:t>
      </w:r>
      <w:r w:rsidR="001843FC" w:rsidRPr="008C401B">
        <w:rPr>
          <w:rFonts w:ascii="Times New Roman" w:hAnsi="Times New Roman" w:cs="Times New Roman"/>
          <w:sz w:val="24"/>
          <w:szCs w:val="24"/>
          <w:lang w:val="ro-RO"/>
        </w:rPr>
        <w:t xml:space="preserve"> furnizarea echipamentelor/instalaţiilor ș</w:t>
      </w:r>
      <w:r w:rsidR="00393A54" w:rsidRPr="008C401B">
        <w:rPr>
          <w:rFonts w:ascii="Times New Roman" w:hAnsi="Times New Roman" w:cs="Times New Roman"/>
          <w:sz w:val="24"/>
          <w:szCs w:val="24"/>
          <w:lang w:val="ro-RO"/>
        </w:rPr>
        <w:t>i</w:t>
      </w:r>
      <w:r w:rsidRPr="008C401B">
        <w:rPr>
          <w:rFonts w:ascii="Times New Roman" w:hAnsi="Times New Roman" w:cs="Times New Roman"/>
          <w:sz w:val="24"/>
          <w:szCs w:val="24"/>
          <w:lang w:val="ro-RO"/>
        </w:rPr>
        <w:t xml:space="preserve"> execuţia </w:t>
      </w:r>
      <w:r w:rsidR="001843FC" w:rsidRPr="008C401B">
        <w:rPr>
          <w:rFonts w:ascii="Times New Roman" w:hAnsi="Times New Roman" w:cs="Times New Roman"/>
          <w:sz w:val="24"/>
          <w:szCs w:val="24"/>
          <w:lang w:val="ro-RO"/>
        </w:rPr>
        <w:t>lucrărilor este inclusă obligaţia contractantului de a</w:t>
      </w:r>
      <w:r w:rsidR="008E7A68" w:rsidRPr="008C401B">
        <w:rPr>
          <w:rFonts w:ascii="Times New Roman" w:hAnsi="Times New Roman" w:cs="Times New Roman"/>
          <w:sz w:val="24"/>
          <w:szCs w:val="24"/>
          <w:lang w:val="ro-RO"/>
        </w:rPr>
        <w:t xml:space="preserve"> respecta măsurile stabilite în fazele de proiectare și de a</w:t>
      </w:r>
      <w:r w:rsidR="001843FC" w:rsidRPr="008C401B">
        <w:rPr>
          <w:rFonts w:ascii="Times New Roman" w:hAnsi="Times New Roman" w:cs="Times New Roman"/>
          <w:sz w:val="24"/>
          <w:szCs w:val="24"/>
          <w:lang w:val="ro-RO"/>
        </w:rPr>
        <w:t xml:space="preserve"> asigura</w:t>
      </w:r>
      <w:r w:rsidR="008E7A68" w:rsidRPr="008C401B">
        <w:rPr>
          <w:rFonts w:ascii="Times New Roman" w:hAnsi="Times New Roman" w:cs="Times New Roman"/>
          <w:sz w:val="24"/>
          <w:szCs w:val="24"/>
          <w:lang w:val="ro-RO"/>
        </w:rPr>
        <w:t xml:space="preserve"> în mod</w:t>
      </w:r>
      <w:r w:rsidR="001843FC" w:rsidRPr="008C401B">
        <w:rPr>
          <w:rFonts w:ascii="Times New Roman" w:hAnsi="Times New Roman" w:cs="Times New Roman"/>
          <w:sz w:val="24"/>
          <w:szCs w:val="24"/>
          <w:lang w:val="ro-RO"/>
        </w:rPr>
        <w:t xml:space="preserve"> corespunzător conformitatea investiţiei cu principiul de „a nu prejudicia în mod semnificativ” (DNSH – „Do No Significant Harm”), în </w:t>
      </w:r>
      <w:r w:rsidR="008E7A68" w:rsidRPr="008C401B">
        <w:rPr>
          <w:rFonts w:ascii="Times New Roman" w:hAnsi="Times New Roman" w:cs="Times New Roman"/>
          <w:sz w:val="24"/>
          <w:szCs w:val="24"/>
          <w:lang w:val="ro-RO"/>
        </w:rPr>
        <w:t xml:space="preserve">linie </w:t>
      </w:r>
      <w:r w:rsidR="001843FC" w:rsidRPr="008C401B">
        <w:rPr>
          <w:rFonts w:ascii="Times New Roman" w:hAnsi="Times New Roman" w:cs="Times New Roman"/>
          <w:sz w:val="24"/>
          <w:szCs w:val="24"/>
          <w:lang w:val="ro-RO"/>
        </w:rPr>
        <w:t xml:space="preserve">cu autoevaluarea </w:t>
      </w:r>
      <w:r w:rsidR="008E7A68" w:rsidRPr="008C401B">
        <w:rPr>
          <w:rFonts w:ascii="Times New Roman" w:hAnsi="Times New Roman" w:cs="Times New Roman"/>
          <w:sz w:val="24"/>
          <w:szCs w:val="24"/>
          <w:lang w:val="ro-RO"/>
        </w:rPr>
        <w:t xml:space="preserve">anexată la </w:t>
      </w:r>
      <w:r w:rsidR="001843FC" w:rsidRPr="008C401B">
        <w:rPr>
          <w:rFonts w:ascii="Times New Roman" w:hAnsi="Times New Roman" w:cs="Times New Roman"/>
          <w:sz w:val="24"/>
          <w:szCs w:val="24"/>
          <w:lang w:val="ro-RO"/>
        </w:rPr>
        <w:t>prezenta declaraţie.</w:t>
      </w:r>
    </w:p>
    <w:p w14:paraId="4F5D6623" w14:textId="4AE17590" w:rsidR="000F58AD" w:rsidRPr="008C401B" w:rsidRDefault="000F58AD" w:rsidP="000F58AD">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Pe perioada de operare și la finalul ciclului de viață a investiţiei se </w:t>
      </w:r>
      <w:r w:rsidR="008E7A68" w:rsidRPr="008C401B">
        <w:rPr>
          <w:rFonts w:ascii="Times New Roman" w:hAnsi="Times New Roman" w:cs="Times New Roman"/>
          <w:sz w:val="24"/>
          <w:szCs w:val="24"/>
          <w:lang w:val="ro-RO"/>
        </w:rPr>
        <w:t>asigură</w:t>
      </w:r>
      <w:r w:rsidRPr="008C401B">
        <w:rPr>
          <w:rFonts w:ascii="Times New Roman" w:hAnsi="Times New Roman" w:cs="Times New Roman"/>
          <w:sz w:val="24"/>
          <w:szCs w:val="24"/>
          <w:lang w:val="ro-RO"/>
        </w:rPr>
        <w:t xml:space="preserve"> în mod corespunzător conformitatea investiţiei cu principiul de „a nu prejudicia în mod semnificativ” (DNSH – „Do No Significant Harm”), în con</w:t>
      </w:r>
      <w:r w:rsidR="00393A54" w:rsidRPr="008C401B">
        <w:rPr>
          <w:rFonts w:ascii="Times New Roman" w:hAnsi="Times New Roman" w:cs="Times New Roman"/>
          <w:sz w:val="24"/>
          <w:szCs w:val="24"/>
          <w:lang w:val="ro-RO"/>
        </w:rPr>
        <w:t xml:space="preserve">formitate cu autoevaluarea din </w:t>
      </w:r>
      <w:r w:rsidR="009E1B28" w:rsidRPr="008C401B">
        <w:rPr>
          <w:rFonts w:ascii="Times New Roman" w:hAnsi="Times New Roman" w:cs="Times New Roman"/>
          <w:b/>
          <w:bCs/>
          <w:sz w:val="24"/>
          <w:szCs w:val="24"/>
          <w:lang w:val="ro-RO"/>
        </w:rPr>
        <w:t>A</w:t>
      </w:r>
      <w:r w:rsidRPr="008C401B">
        <w:rPr>
          <w:rFonts w:ascii="Times New Roman" w:hAnsi="Times New Roman" w:cs="Times New Roman"/>
          <w:b/>
          <w:bCs/>
          <w:sz w:val="24"/>
          <w:szCs w:val="24"/>
          <w:lang w:val="ro-RO"/>
        </w:rPr>
        <w:t>nexa la prezenta declaraţie.</w:t>
      </w:r>
    </w:p>
    <w:p w14:paraId="4D2423F3" w14:textId="77777777" w:rsidR="00CD7BD4" w:rsidRPr="008C401B" w:rsidRDefault="00CD7BD4" w:rsidP="00CD7BD4">
      <w:pPr>
        <w:pStyle w:val="ListParagraph"/>
        <w:rPr>
          <w:rFonts w:ascii="Times New Roman" w:hAnsi="Times New Roman" w:cs="Times New Roman"/>
          <w:sz w:val="24"/>
          <w:szCs w:val="24"/>
          <w:lang w:val="ro-RO"/>
        </w:rPr>
      </w:pPr>
    </w:p>
    <w:p w14:paraId="7E8403BB" w14:textId="20CB6068" w:rsidR="00393A54" w:rsidRPr="008C401B" w:rsidRDefault="00CD7BD4" w:rsidP="000C245D">
      <w:pPr>
        <w:pStyle w:val="ListParagraph"/>
        <w:numPr>
          <w:ilvl w:val="0"/>
          <w:numId w:val="1"/>
        </w:numPr>
        <w:spacing w:after="0" w:line="240" w:lineRule="auto"/>
        <w:ind w:left="714" w:hanging="357"/>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Raportarea privind asigurarea conformităţii investiţiei cu principiul de „a nu prejudicia în mod semnificativ” (DNSH – „Do No Significant Harm”) se va realiza inclusiv pe perioada de implementare și de valabilitate a contractului de finanțare</w:t>
      </w:r>
      <w:r w:rsidR="00654E1E" w:rsidRPr="008C401B">
        <w:rPr>
          <w:rFonts w:ascii="Times New Roman" w:hAnsi="Times New Roman" w:cs="Times New Roman"/>
          <w:sz w:val="24"/>
          <w:szCs w:val="24"/>
          <w:lang w:val="ro-RO"/>
        </w:rPr>
        <w:t xml:space="preserve"> corespunzător </w:t>
      </w:r>
      <w:r w:rsidR="00DD12FE" w:rsidRPr="008C401B">
        <w:rPr>
          <w:rFonts w:ascii="Times New Roman" w:hAnsi="Times New Roman" w:cs="Times New Roman"/>
          <w:sz w:val="24"/>
          <w:szCs w:val="24"/>
          <w:lang w:val="ro-RO"/>
        </w:rPr>
        <w:t>cererii de finanțare</w:t>
      </w:r>
      <w:r w:rsidRPr="008C401B">
        <w:rPr>
          <w:rFonts w:ascii="Times New Roman" w:hAnsi="Times New Roman" w:cs="Times New Roman"/>
          <w:sz w:val="24"/>
          <w:szCs w:val="24"/>
          <w:lang w:val="ro-RO"/>
        </w:rPr>
        <w:t>, potrivit termenelor</w:t>
      </w:r>
      <w:r w:rsidR="00D94A78" w:rsidRPr="008C401B">
        <w:rPr>
          <w:rFonts w:ascii="Times New Roman" w:hAnsi="Times New Roman" w:cs="Times New Roman"/>
          <w:sz w:val="24"/>
          <w:szCs w:val="24"/>
          <w:lang w:val="ro-RO"/>
        </w:rPr>
        <w:t xml:space="preserve"> și condiţiilor</w:t>
      </w:r>
      <w:r w:rsidRPr="008C401B">
        <w:rPr>
          <w:rFonts w:ascii="Times New Roman" w:hAnsi="Times New Roman" w:cs="Times New Roman"/>
          <w:sz w:val="24"/>
          <w:szCs w:val="24"/>
          <w:lang w:val="ro-RO"/>
        </w:rPr>
        <w:t xml:space="preserve"> stabilite </w:t>
      </w:r>
      <w:r w:rsidR="00393A54" w:rsidRPr="008C401B">
        <w:rPr>
          <w:rFonts w:ascii="Times New Roman" w:hAnsi="Times New Roman" w:cs="Times New Roman"/>
          <w:sz w:val="24"/>
          <w:szCs w:val="24"/>
          <w:lang w:val="ro-RO"/>
        </w:rPr>
        <w:t>de Ministerul Energiei.</w:t>
      </w:r>
    </w:p>
    <w:p w14:paraId="16DD6EEF" w14:textId="77777777" w:rsidR="00393A54" w:rsidRPr="008C401B" w:rsidRDefault="00393A54" w:rsidP="009A2994">
      <w:pPr>
        <w:spacing w:after="0" w:line="240" w:lineRule="auto"/>
        <w:jc w:val="both"/>
        <w:rPr>
          <w:rFonts w:ascii="Times New Roman" w:hAnsi="Times New Roman" w:cs="Times New Roman"/>
          <w:sz w:val="24"/>
          <w:szCs w:val="24"/>
          <w:lang w:val="ro-RO"/>
        </w:rPr>
      </w:pPr>
    </w:p>
    <w:p w14:paraId="074049EC" w14:textId="1F2B7BDD" w:rsidR="00CD659F" w:rsidRPr="008C401B" w:rsidRDefault="00044ED4" w:rsidP="00EA6EB0">
      <w:pPr>
        <w:pStyle w:val="Default"/>
        <w:jc w:val="both"/>
        <w:rPr>
          <w:color w:val="auto"/>
          <w:lang w:val="ro-RO"/>
        </w:rPr>
      </w:pPr>
      <w:r w:rsidRPr="008C401B">
        <w:rPr>
          <w:color w:val="auto"/>
          <w:lang w:val="ro-RO"/>
        </w:rPr>
        <w:t>Ata</w:t>
      </w:r>
      <w:r w:rsidR="00E369C9" w:rsidRPr="008C401B">
        <w:rPr>
          <w:color w:val="auto"/>
          <w:lang w:val="ro-RO"/>
        </w:rPr>
        <w:t>ș</w:t>
      </w:r>
      <w:r w:rsidRPr="008C401B">
        <w:rPr>
          <w:color w:val="auto"/>
          <w:lang w:val="ro-RO"/>
        </w:rPr>
        <w:t xml:space="preserve">ez la prezenta declaraţie </w:t>
      </w:r>
      <w:r w:rsidRPr="008C401B">
        <w:rPr>
          <w:lang w:val="ro-RO"/>
        </w:rPr>
        <w:t xml:space="preserve">autoevaluarea </w:t>
      </w:r>
      <w:r w:rsidR="00DD12FE" w:rsidRPr="008C401B">
        <w:rPr>
          <w:lang w:val="ro-RO"/>
        </w:rPr>
        <w:t xml:space="preserve">cererii de finanțare </w:t>
      </w:r>
      <w:r w:rsidRPr="008C401B">
        <w:rPr>
          <w:lang w:val="ro-RO"/>
        </w:rPr>
        <w:t>din punct de vedere al respectării principiului DNSH pentru proiectul &lt;</w:t>
      </w:r>
      <w:r w:rsidRPr="008C401B">
        <w:rPr>
          <w:color w:val="EE0000"/>
          <w:lang w:val="ro-RO"/>
        </w:rPr>
        <w:t>denumire proiect</w:t>
      </w:r>
      <w:r w:rsidRPr="008C401B">
        <w:rPr>
          <w:lang w:val="ro-RO"/>
        </w:rPr>
        <w:t xml:space="preserve">&gt; </w:t>
      </w:r>
      <w:r w:rsidR="003C2329" w:rsidRPr="008C401B">
        <w:rPr>
          <w:lang w:val="ro-RO"/>
        </w:rPr>
        <w:t xml:space="preserve">(Anexa nr. </w:t>
      </w:r>
      <w:r w:rsidR="00DD12FE" w:rsidRPr="008C401B">
        <w:rPr>
          <w:lang w:val="ro-RO"/>
        </w:rPr>
        <w:t>1</w:t>
      </w:r>
      <w:r w:rsidR="00FD203E" w:rsidRPr="008C401B">
        <w:rPr>
          <w:lang w:val="ro-RO"/>
        </w:rPr>
        <w:t>3</w:t>
      </w:r>
      <w:r w:rsidR="003C2329" w:rsidRPr="008C401B">
        <w:rPr>
          <w:lang w:val="ro-RO"/>
        </w:rPr>
        <w:t>.1)</w:t>
      </w:r>
      <w:r w:rsidRPr="008C401B">
        <w:rPr>
          <w:lang w:val="ro-RO"/>
        </w:rPr>
        <w:t>.</w:t>
      </w:r>
    </w:p>
    <w:p w14:paraId="4860A5A5" w14:textId="77777777" w:rsidR="002A7FEC" w:rsidRPr="008C401B" w:rsidRDefault="002A7FEC" w:rsidP="00EA6EB0">
      <w:pPr>
        <w:pStyle w:val="Default"/>
        <w:jc w:val="both"/>
        <w:rPr>
          <w:lang w:val="ro-RO"/>
        </w:rPr>
      </w:pPr>
    </w:p>
    <w:p w14:paraId="3EBF8CA6" w14:textId="0C13FA18" w:rsidR="00CD659F" w:rsidRPr="008C401B" w:rsidRDefault="000F1F03" w:rsidP="00EA6EB0">
      <w:pPr>
        <w:pStyle w:val="Default"/>
        <w:jc w:val="both"/>
        <w:rPr>
          <w:lang w:val="ro-RO"/>
        </w:rPr>
      </w:pPr>
      <w:r w:rsidRPr="008C401B">
        <w:rPr>
          <w:lang w:val="ro-RO"/>
        </w:rPr>
        <w:t>Confirm, de asemenea, că afirmaţiile din această declaraţie</w:t>
      </w:r>
      <w:r w:rsidR="00F82B79" w:rsidRPr="008C401B">
        <w:rPr>
          <w:lang w:val="ro-RO"/>
        </w:rPr>
        <w:t xml:space="preserve"> (inclusiv</w:t>
      </w:r>
      <w:r w:rsidR="00044ED4" w:rsidRPr="008C401B">
        <w:rPr>
          <w:lang w:val="ro-RO"/>
        </w:rPr>
        <w:t xml:space="preserve"> din </w:t>
      </w:r>
      <w:r w:rsidR="00FD203E" w:rsidRPr="008C401B">
        <w:rPr>
          <w:lang w:val="ro-RO"/>
        </w:rPr>
        <w:t>A</w:t>
      </w:r>
      <w:r w:rsidR="00044ED4" w:rsidRPr="008C401B">
        <w:rPr>
          <w:lang w:val="ro-RO"/>
        </w:rPr>
        <w:t xml:space="preserve">nexa </w:t>
      </w:r>
      <w:r w:rsidR="00E719AB" w:rsidRPr="008C401B">
        <w:rPr>
          <w:lang w:val="ro-RO"/>
        </w:rPr>
        <w:t xml:space="preserve">13.1 </w:t>
      </w:r>
      <w:r w:rsidR="00044ED4" w:rsidRPr="008C401B">
        <w:rPr>
          <w:lang w:val="ro-RO"/>
        </w:rPr>
        <w:t>la aceasta)</w:t>
      </w:r>
      <w:r w:rsidRPr="008C401B">
        <w:rPr>
          <w:lang w:val="ro-RO"/>
        </w:rPr>
        <w:t xml:space="preserve"> sunt adevărate şi că informaţiile incluse în aceasta sunt corecte.</w:t>
      </w:r>
      <w:r w:rsidR="00044ED4" w:rsidRPr="008C401B">
        <w:rPr>
          <w:lang w:val="ro-RO"/>
        </w:rPr>
        <w:t xml:space="preserve"> </w:t>
      </w:r>
    </w:p>
    <w:p w14:paraId="6E1B47DD" w14:textId="77777777" w:rsidR="005240BD" w:rsidRPr="008C401B" w:rsidRDefault="005240BD" w:rsidP="00EA6EB0">
      <w:pPr>
        <w:pStyle w:val="Default"/>
        <w:jc w:val="both"/>
        <w:rPr>
          <w:lang w:val="ro-RO"/>
        </w:rPr>
      </w:pPr>
    </w:p>
    <w:p w14:paraId="42AD85AC" w14:textId="17EB7B4F" w:rsidR="009A2994" w:rsidRPr="008C401B" w:rsidRDefault="009A2994" w:rsidP="009A2994">
      <w:pPr>
        <w:jc w:val="both"/>
        <w:rPr>
          <w:rFonts w:ascii="Times New Roman" w:hAnsi="Times New Roman" w:cs="Times New Roman"/>
          <w:b/>
          <w:sz w:val="24"/>
          <w:szCs w:val="24"/>
          <w:lang w:val="ro-RO"/>
        </w:rPr>
      </w:pPr>
      <w:r w:rsidRPr="008C401B">
        <w:rPr>
          <w:rFonts w:ascii="Times New Roman" w:hAnsi="Times New Roman" w:cs="Times New Roman"/>
          <w:b/>
          <w:sz w:val="24"/>
          <w:szCs w:val="24"/>
          <w:lang w:val="ro-RO"/>
        </w:rPr>
        <w:t>Reprezentant legal al solicitantului</w:t>
      </w:r>
    </w:p>
    <w:p w14:paraId="15EDDED2" w14:textId="77777777" w:rsidR="009A2994" w:rsidRPr="008C401B" w:rsidRDefault="009A2994" w:rsidP="009A299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Nume și prenume .................................................................</w:t>
      </w:r>
    </w:p>
    <w:p w14:paraId="6189CEC4" w14:textId="77777777" w:rsidR="009A2994" w:rsidRPr="008C401B" w:rsidRDefault="009A2994" w:rsidP="009A299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Dată ................................................</w:t>
      </w:r>
    </w:p>
    <w:p w14:paraId="390A55CE" w14:textId="16A45DCB" w:rsidR="005747EB" w:rsidRPr="008C401B" w:rsidRDefault="009A2994" w:rsidP="0090232D">
      <w:pPr>
        <w:jc w:val="both"/>
        <w:rPr>
          <w:rFonts w:ascii="Times New Roman" w:hAnsi="Times New Roman" w:cs="Times New Roman"/>
          <w:sz w:val="24"/>
          <w:szCs w:val="24"/>
          <w:lang w:val="ro-RO"/>
        </w:rPr>
      </w:pPr>
      <w:r w:rsidRPr="008C401B">
        <w:rPr>
          <w:rFonts w:ascii="Times New Roman" w:hAnsi="Times New Roman" w:cs="Times New Roman"/>
          <w:color w:val="000000" w:themeColor="text1"/>
          <w:sz w:val="24"/>
          <w:szCs w:val="24"/>
          <w:lang w:val="ro-RO"/>
        </w:rPr>
        <w:t>Semnătură ......................................</w:t>
      </w:r>
    </w:p>
    <w:p w14:paraId="7DFCD358" w14:textId="77777777" w:rsidR="00791E40" w:rsidRPr="008C401B" w:rsidRDefault="00791E40" w:rsidP="007F356A">
      <w:pPr>
        <w:jc w:val="both"/>
        <w:rPr>
          <w:rFonts w:ascii="Times New Roman" w:hAnsi="Times New Roman" w:cs="Times New Roman"/>
          <w:sz w:val="24"/>
          <w:szCs w:val="24"/>
          <w:lang w:val="ro-RO"/>
        </w:rPr>
        <w:sectPr w:rsidR="00791E40" w:rsidRPr="008C401B" w:rsidSect="00ED113B">
          <w:headerReference w:type="default" r:id="rId8"/>
          <w:footerReference w:type="default" r:id="rId9"/>
          <w:headerReference w:type="first" r:id="rId10"/>
          <w:pgSz w:w="11906" w:h="16838"/>
          <w:pgMar w:top="1440" w:right="707" w:bottom="567" w:left="851" w:header="708" w:footer="290" w:gutter="0"/>
          <w:cols w:space="708"/>
          <w:titlePg/>
          <w:docGrid w:linePitch="360"/>
        </w:sectPr>
      </w:pPr>
    </w:p>
    <w:p w14:paraId="1FE749FE" w14:textId="77777777" w:rsidR="000C245D" w:rsidRPr="008C401B" w:rsidRDefault="000C245D" w:rsidP="007F356A">
      <w:pPr>
        <w:spacing w:after="0" w:line="240" w:lineRule="auto"/>
        <w:rPr>
          <w:rFonts w:ascii="Times New Roman" w:eastAsia="Calibri" w:hAnsi="Times New Roman" w:cs="Times New Roman"/>
          <w:b/>
          <w:bCs/>
          <w:sz w:val="24"/>
          <w:szCs w:val="24"/>
          <w:lang w:val="ro-RO"/>
        </w:rPr>
      </w:pPr>
    </w:p>
    <w:p w14:paraId="4E1770BC" w14:textId="77777777" w:rsidR="000C245D" w:rsidRPr="008C401B" w:rsidRDefault="000C245D" w:rsidP="000C245D">
      <w:pPr>
        <w:spacing w:after="0" w:line="240" w:lineRule="auto"/>
        <w:jc w:val="center"/>
        <w:rPr>
          <w:rFonts w:ascii="Times New Roman" w:eastAsia="Calibri" w:hAnsi="Times New Roman" w:cs="Times New Roman"/>
          <w:b/>
          <w:bCs/>
          <w:sz w:val="24"/>
          <w:szCs w:val="24"/>
          <w:lang w:val="ro-RO"/>
        </w:rPr>
      </w:pPr>
    </w:p>
    <w:p w14:paraId="48A4F7DD" w14:textId="744CBE26" w:rsidR="00EA5A75" w:rsidRPr="008C401B" w:rsidRDefault="00EA5A75" w:rsidP="000C245D">
      <w:pPr>
        <w:spacing w:after="0" w:line="240" w:lineRule="auto"/>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Autoevaluarea</w:t>
      </w:r>
    </w:p>
    <w:p w14:paraId="3F27C08D" w14:textId="77777777" w:rsidR="000C245D" w:rsidRPr="008C401B" w:rsidRDefault="000C245D" w:rsidP="000C245D">
      <w:pPr>
        <w:spacing w:after="0" w:line="240" w:lineRule="auto"/>
        <w:jc w:val="center"/>
        <w:rPr>
          <w:rFonts w:ascii="Times New Roman" w:eastAsia="Calibri" w:hAnsi="Times New Roman" w:cs="Times New Roman"/>
          <w:b/>
          <w:bCs/>
          <w:sz w:val="24"/>
          <w:szCs w:val="24"/>
          <w:lang w:val="ro-RO"/>
        </w:rPr>
      </w:pPr>
    </w:p>
    <w:p w14:paraId="7BC5C614" w14:textId="77777777" w:rsidR="00EA5A75" w:rsidRPr="008C401B" w:rsidRDefault="00EA5A75" w:rsidP="000C245D">
      <w:pPr>
        <w:spacing w:after="0" w:line="240" w:lineRule="auto"/>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privind respectarea principiului de „a nu aduce prejudicii semnificative” (DNSH)</w:t>
      </w:r>
    </w:p>
    <w:p w14:paraId="6D4CFA94" w14:textId="77777777" w:rsidR="00EA5A75" w:rsidRPr="008C401B" w:rsidRDefault="00EA5A75" w:rsidP="000C245D">
      <w:pPr>
        <w:spacing w:after="0" w:line="240" w:lineRule="auto"/>
        <w:jc w:val="center"/>
        <w:rPr>
          <w:rFonts w:ascii="Times New Roman" w:eastAsia="Calibri" w:hAnsi="Times New Roman" w:cs="Times New Roman"/>
          <w:i/>
          <w:iCs/>
          <w:sz w:val="24"/>
          <w:szCs w:val="24"/>
          <w:lang w:val="ro-RO"/>
        </w:rPr>
      </w:pPr>
      <w:r w:rsidRPr="008C401B">
        <w:rPr>
          <w:rFonts w:ascii="Times New Roman" w:eastAsia="Calibri" w:hAnsi="Times New Roman" w:cs="Times New Roman"/>
          <w:b/>
          <w:bCs/>
          <w:sz w:val="24"/>
          <w:szCs w:val="24"/>
          <w:lang w:val="ro-RO"/>
        </w:rPr>
        <w:t xml:space="preserve">pentru proiectul </w:t>
      </w:r>
      <w:r w:rsidRPr="008C401B">
        <w:rPr>
          <w:rFonts w:ascii="Times New Roman" w:eastAsia="Calibri" w:hAnsi="Times New Roman" w:cs="Times New Roman"/>
          <w:i/>
          <w:iCs/>
          <w:sz w:val="24"/>
          <w:szCs w:val="24"/>
          <w:lang w:val="ro-RO"/>
        </w:rPr>
        <w:t>[</w:t>
      </w:r>
      <w:r w:rsidRPr="008C401B">
        <w:rPr>
          <w:rFonts w:ascii="Times New Roman" w:eastAsia="Calibri" w:hAnsi="Times New Roman" w:cs="Times New Roman"/>
          <w:i/>
          <w:iCs/>
          <w:color w:val="EE0000"/>
          <w:sz w:val="24"/>
          <w:szCs w:val="24"/>
          <w:lang w:val="ro-RO"/>
        </w:rPr>
        <w:t>se va menţiona denumirea</w:t>
      </w:r>
      <w:r w:rsidRPr="008C401B">
        <w:rPr>
          <w:rFonts w:ascii="Times New Roman" w:eastAsia="Calibri" w:hAnsi="Times New Roman" w:cs="Times New Roman"/>
          <w:i/>
          <w:iCs/>
          <w:sz w:val="24"/>
          <w:szCs w:val="24"/>
          <w:lang w:val="ro-RO"/>
        </w:rPr>
        <w:t>]</w:t>
      </w:r>
    </w:p>
    <w:p w14:paraId="79FDA8AA" w14:textId="77777777" w:rsidR="00EA5A75" w:rsidRPr="008C401B" w:rsidRDefault="00EA5A75" w:rsidP="000C245D">
      <w:pPr>
        <w:spacing w:before="120" w:after="0" w:line="240" w:lineRule="auto"/>
        <w:jc w:val="both"/>
        <w:rPr>
          <w:rFonts w:ascii="Times New Roman" w:eastAsia="Calibri" w:hAnsi="Times New Roman" w:cs="Times New Roman"/>
          <w:color w:val="EE0000"/>
          <w:sz w:val="24"/>
          <w:szCs w:val="24"/>
          <w:lang w:val="ro-RO"/>
        </w:rPr>
      </w:pPr>
      <w:r w:rsidRPr="008C401B">
        <w:rPr>
          <w:rFonts w:ascii="Times New Roman" w:eastAsia="Calibri" w:hAnsi="Times New Roman" w:cs="Times New Roman"/>
          <w:b/>
          <w:bCs/>
          <w:color w:val="EE0000"/>
          <w:sz w:val="24"/>
          <w:szCs w:val="24"/>
          <w:lang w:val="ro-RO"/>
        </w:rPr>
        <w:t xml:space="preserve">Notă: </w:t>
      </w:r>
      <w:r w:rsidRPr="008C401B">
        <w:rPr>
          <w:rFonts w:ascii="Times New Roman" w:eastAsia="Calibri" w:hAnsi="Times New Roman" w:cs="Times New Roman"/>
          <w:color w:val="EE0000"/>
          <w:sz w:val="24"/>
          <w:szCs w:val="24"/>
          <w:lang w:val="ro-RO"/>
        </w:rPr>
        <w:t>explicaţiile din parantezele pătrate pot fi şterse la momentul completării analizei.</w:t>
      </w:r>
    </w:p>
    <w:p w14:paraId="133C712E" w14:textId="77777777" w:rsidR="00EA5A75" w:rsidRPr="008C401B" w:rsidRDefault="00EA5A75" w:rsidP="000C245D">
      <w:pPr>
        <w:spacing w:before="120" w:after="0" w:line="240" w:lineRule="auto"/>
        <w:jc w:val="both"/>
        <w:rPr>
          <w:rFonts w:ascii="Times New Roman" w:eastAsia="Calibri" w:hAnsi="Times New Roman" w:cs="Times New Roman"/>
          <w:sz w:val="24"/>
          <w:szCs w:val="24"/>
          <w:lang w:val="ro-RO"/>
        </w:rPr>
      </w:pPr>
    </w:p>
    <w:p w14:paraId="63396D62" w14:textId="77777777" w:rsidR="00EA5A75" w:rsidRPr="008C401B" w:rsidRDefault="00EA5A75" w:rsidP="000C245D">
      <w:pPr>
        <w:spacing w:before="120" w:after="0" w:line="240" w:lineRule="auto"/>
        <w:jc w:val="both"/>
        <w:rPr>
          <w:rFonts w:ascii="Times New Roman" w:eastAsia="Calibri" w:hAnsi="Times New Roman" w:cs="Times New Roman"/>
          <w:b/>
          <w:bCs/>
          <w:sz w:val="24"/>
          <w:szCs w:val="24"/>
          <w:u w:val="single"/>
          <w:lang w:val="ro-RO"/>
        </w:rPr>
      </w:pPr>
      <w:r w:rsidRPr="008C401B">
        <w:rPr>
          <w:rFonts w:ascii="Times New Roman" w:eastAsia="Calibri" w:hAnsi="Times New Roman" w:cs="Times New Roman"/>
          <w:b/>
          <w:bCs/>
          <w:sz w:val="24"/>
          <w:szCs w:val="24"/>
          <w:u w:val="single"/>
          <w:lang w:val="ro-RO"/>
        </w:rPr>
        <w:t>Descrierea pe scurt a proiectului</w:t>
      </w:r>
    </w:p>
    <w:p w14:paraId="142B3A13" w14:textId="2F7F9BC1" w:rsidR="00EA5A75" w:rsidRPr="008C401B" w:rsidRDefault="00EA5A75" w:rsidP="000C245D">
      <w:pPr>
        <w:spacing w:before="120" w:after="0" w:line="240" w:lineRule="auto"/>
        <w:jc w:val="both"/>
        <w:rPr>
          <w:rFonts w:ascii="Times New Roman" w:hAnsi="Times New Roman" w:cs="Times New Roman"/>
          <w:color w:val="FF0000"/>
          <w:sz w:val="24"/>
          <w:szCs w:val="24"/>
          <w:lang w:val="ro-RO"/>
        </w:rPr>
      </w:pPr>
      <w:r w:rsidRPr="008C401B">
        <w:rPr>
          <w:rFonts w:ascii="Times New Roman" w:eastAsia="Calibri" w:hAnsi="Times New Roman" w:cs="Times New Roman"/>
          <w:b/>
          <w:bCs/>
          <w:i/>
          <w:iCs/>
          <w:color w:val="FF0000"/>
          <w:sz w:val="24"/>
          <w:szCs w:val="24"/>
          <w:lang w:val="ro-RO"/>
        </w:rPr>
        <w:t>[</w:t>
      </w:r>
      <w:r w:rsidRPr="008C401B">
        <w:rPr>
          <w:rFonts w:ascii="Times New Roman" w:eastAsia="Calibri" w:hAnsi="Times New Roman" w:cs="Times New Roman"/>
          <w:i/>
          <w:iCs/>
          <w:color w:val="FF0000"/>
          <w:sz w:val="24"/>
          <w:szCs w:val="24"/>
          <w:lang w:val="ro-RO"/>
        </w:rPr>
        <w:t>Se vor prezenta pe scurt: locaţia proiectului, descrierea investiţiei propuse</w:t>
      </w:r>
      <w:r w:rsidRPr="008C401B">
        <w:rPr>
          <w:rFonts w:ascii="Times New Roman" w:eastAsia="Calibri" w:hAnsi="Times New Roman" w:cs="Times New Roman"/>
          <w:b/>
          <w:bCs/>
          <w:i/>
          <w:iCs/>
          <w:color w:val="FF0000"/>
          <w:sz w:val="24"/>
          <w:szCs w:val="24"/>
          <w:lang w:val="ro-RO"/>
        </w:rPr>
        <w:t xml:space="preserve">, </w:t>
      </w:r>
      <w:r w:rsidR="001537BB" w:rsidRPr="008C401B">
        <w:rPr>
          <w:rFonts w:ascii="Times New Roman" w:eastAsia="Calibri" w:hAnsi="Times New Roman" w:cs="Times New Roman"/>
          <w:i/>
          <w:iCs/>
          <w:color w:val="FF0000"/>
          <w:sz w:val="24"/>
          <w:szCs w:val="24"/>
          <w:lang w:val="ro-RO"/>
        </w:rPr>
        <w:t>menționarea celor trei indicatori estimați</w:t>
      </w: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sz w:val="24"/>
          <w:szCs w:val="24"/>
          <w:lang w:val="ro-RO"/>
        </w:rPr>
        <w:t>]</w:t>
      </w:r>
    </w:p>
    <w:p w14:paraId="595FB993" w14:textId="77777777" w:rsidR="00EA5A75" w:rsidRPr="008C401B" w:rsidRDefault="00EA5A75" w:rsidP="000C245D">
      <w:pPr>
        <w:spacing w:before="120" w:after="0" w:line="240" w:lineRule="auto"/>
        <w:jc w:val="both"/>
        <w:rPr>
          <w:rFonts w:ascii="Times New Roman" w:hAnsi="Times New Roman" w:cs="Times New Roman"/>
          <w:sz w:val="24"/>
          <w:szCs w:val="24"/>
          <w:lang w:val="ro-RO"/>
        </w:rPr>
      </w:pPr>
    </w:p>
    <w:p w14:paraId="0ACF05D7" w14:textId="77777777" w:rsidR="00EA5A75" w:rsidRPr="008C401B" w:rsidRDefault="00EA5A75" w:rsidP="000C245D">
      <w:pPr>
        <w:shd w:val="clear" w:color="auto" w:fill="DEEAF6" w:themeFill="accent1" w:themeFillTint="33"/>
        <w:spacing w:before="120" w:after="0" w:line="240" w:lineRule="auto"/>
        <w:jc w:val="both"/>
        <w:rPr>
          <w:rFonts w:ascii="Times New Roman" w:eastAsia="Calibri" w:hAnsi="Times New Roman" w:cs="Times New Roman"/>
          <w:b/>
          <w:bCs/>
          <w:sz w:val="24"/>
          <w:szCs w:val="24"/>
          <w:u w:val="single"/>
          <w:lang w:val="ro-RO"/>
        </w:rPr>
      </w:pPr>
      <w:r w:rsidRPr="008C401B">
        <w:rPr>
          <w:rFonts w:ascii="Times New Roman" w:eastAsia="Calibri" w:hAnsi="Times New Roman" w:cs="Times New Roman"/>
          <w:b/>
          <w:bCs/>
          <w:sz w:val="24"/>
          <w:szCs w:val="24"/>
          <w:u w:val="single"/>
          <w:lang w:val="ro-RO"/>
        </w:rPr>
        <w:t>-Partea 1 a listei de verificare-</w:t>
      </w:r>
    </w:p>
    <w:p w14:paraId="431FAFD8" w14:textId="77777777" w:rsidR="00EA5A75" w:rsidRPr="008C401B" w:rsidRDefault="00EA5A75" w:rsidP="000C245D">
      <w:pPr>
        <w:spacing w:before="120" w:after="0" w:line="240" w:lineRule="auto"/>
        <w:jc w:val="both"/>
        <w:rPr>
          <w:rFonts w:ascii="Times New Roman" w:eastAsia="Calibri" w:hAnsi="Times New Roman" w:cs="Times New Roman"/>
          <w:b/>
          <w:bCs/>
          <w:sz w:val="24"/>
          <w:szCs w:val="24"/>
          <w:u w:val="single"/>
          <w:lang w:val="ro-RO"/>
        </w:rPr>
      </w:pPr>
    </w:p>
    <w:p w14:paraId="31A9C7CA" w14:textId="77777777" w:rsidR="00EA5A75" w:rsidRPr="008C401B" w:rsidRDefault="00EA5A75" w:rsidP="000C245D">
      <w:pPr>
        <w:spacing w:before="120" w:after="0" w:line="240" w:lineRule="auto"/>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[În cadrul părţii 1 a listei, se vor filtra cele șase obiective de mediu pentru a le identifica pe cele care necesită o evaluare de fond (prevăzută în partea a doua a listei). În cazul în care se răspunde cu DA pentru un obiectiv de mediu în </w:t>
      </w:r>
      <w:r w:rsidRPr="008C401B">
        <w:rPr>
          <w:rFonts w:ascii="Times New Roman" w:eastAsia="Calibri" w:hAnsi="Times New Roman" w:cs="Times New Roman"/>
          <w:b/>
          <w:bCs/>
          <w:i/>
          <w:iCs/>
          <w:color w:val="FF0000"/>
          <w:sz w:val="24"/>
          <w:szCs w:val="24"/>
          <w:lang w:val="ro-RO"/>
        </w:rPr>
        <w:t>Partea 1 a listei</w:t>
      </w:r>
      <w:r w:rsidRPr="008C401B">
        <w:rPr>
          <w:rFonts w:ascii="Times New Roman" w:eastAsia="Calibri" w:hAnsi="Times New Roman" w:cs="Times New Roman"/>
          <w:i/>
          <w:iCs/>
          <w:color w:val="FF0000"/>
          <w:sz w:val="24"/>
          <w:szCs w:val="24"/>
          <w:lang w:val="ro-RO"/>
        </w:rPr>
        <w:t xml:space="preserve">, respectivul obiectiv de mediu va parcurge </w:t>
      </w:r>
      <w:r w:rsidRPr="008C401B">
        <w:rPr>
          <w:rFonts w:ascii="Times New Roman" w:eastAsia="Calibri" w:hAnsi="Times New Roman" w:cs="Times New Roman"/>
          <w:b/>
          <w:bCs/>
          <w:i/>
          <w:iCs/>
          <w:color w:val="FF0000"/>
          <w:sz w:val="24"/>
          <w:szCs w:val="24"/>
          <w:lang w:val="ro-RO"/>
        </w:rPr>
        <w:t>evaluarea de fond</w:t>
      </w:r>
      <w:r w:rsidRPr="008C401B">
        <w:rPr>
          <w:rFonts w:ascii="Times New Roman" w:eastAsia="Calibri" w:hAnsi="Times New Roman" w:cs="Times New Roman"/>
          <w:i/>
          <w:iCs/>
          <w:color w:val="FF0000"/>
          <w:sz w:val="24"/>
          <w:szCs w:val="24"/>
          <w:lang w:val="ro-RO"/>
        </w:rPr>
        <w:t xml:space="preserve"> din </w:t>
      </w:r>
      <w:r w:rsidRPr="008C401B">
        <w:rPr>
          <w:rFonts w:ascii="Times New Roman" w:eastAsia="Calibri" w:hAnsi="Times New Roman" w:cs="Times New Roman"/>
          <w:b/>
          <w:bCs/>
          <w:i/>
          <w:iCs/>
          <w:color w:val="FF0000"/>
          <w:sz w:val="24"/>
          <w:szCs w:val="24"/>
          <w:lang w:val="ro-RO"/>
        </w:rPr>
        <w:t>Partea 2 a listei</w:t>
      </w:r>
      <w:r w:rsidRPr="008C401B">
        <w:rPr>
          <w:rFonts w:ascii="Times New Roman" w:eastAsia="Calibri" w:hAnsi="Times New Roman" w:cs="Times New Roman"/>
          <w:i/>
          <w:iCs/>
          <w:color w:val="FF0000"/>
          <w:sz w:val="24"/>
          <w:szCs w:val="24"/>
          <w:lang w:val="ro-RO"/>
        </w:rPr>
        <w:t>. În cazul în care se răspunde cu NU pentru un obiectiv de mediu în Partea 1 a listei, acel obiectiv de mediu nu va mai parcurge evaluarea din Partea 2 a listei de verificare.</w:t>
      </w:r>
    </w:p>
    <w:p w14:paraId="7ECE222C" w14:textId="77777777" w:rsidR="00654D10" w:rsidRPr="008C401B" w:rsidRDefault="00654D10" w:rsidP="00654D10">
      <w:pPr>
        <w:spacing w:before="120" w:after="0" w:line="240" w:lineRule="auto"/>
        <w:jc w:val="both"/>
        <w:rPr>
          <w:rFonts w:ascii="Times New Roman" w:hAnsi="Times New Roman" w:cs="Times New Roman"/>
          <w:i/>
          <w:iCs/>
          <w:color w:val="FF0000"/>
          <w:sz w:val="24"/>
          <w:szCs w:val="24"/>
          <w:lang w:val="ro-RO"/>
        </w:rPr>
      </w:pPr>
      <w:r w:rsidRPr="008C401B">
        <w:rPr>
          <w:rFonts w:ascii="Times New Roman" w:hAnsi="Times New Roman" w:cs="Times New Roman"/>
          <w:b/>
          <w:bCs/>
          <w:i/>
          <w:iCs/>
          <w:color w:val="FF0000"/>
          <w:sz w:val="24"/>
          <w:szCs w:val="24"/>
          <w:lang w:val="ro-RO"/>
        </w:rPr>
        <w:t>Observaţie:</w:t>
      </w:r>
      <w:r w:rsidRPr="008C401B">
        <w:rPr>
          <w:rFonts w:ascii="Times New Roman" w:hAnsi="Times New Roman" w:cs="Times New Roman"/>
          <w:i/>
          <w:iCs/>
          <w:color w:val="FF0000"/>
          <w:sz w:val="24"/>
          <w:szCs w:val="24"/>
          <w:lang w:val="ro-RO"/>
        </w:rPr>
        <w:t xml:space="preserve"> În prezenta anexă,</w:t>
      </w:r>
      <w:r w:rsidRPr="008C401B">
        <w:rPr>
          <w:rFonts w:ascii="Times New Roman" w:hAnsi="Times New Roman" w:cs="Times New Roman"/>
          <w:b/>
          <w:bCs/>
          <w:i/>
          <w:iCs/>
          <w:color w:val="FF0000"/>
          <w:sz w:val="24"/>
          <w:szCs w:val="24"/>
          <w:lang w:val="ro-RO"/>
        </w:rPr>
        <w:t xml:space="preserve"> </w:t>
      </w:r>
      <w:r w:rsidRPr="008C401B">
        <w:rPr>
          <w:rFonts w:ascii="Times New Roman" w:hAnsi="Times New Roman" w:cs="Times New Roman"/>
          <w:i/>
          <w:iCs/>
          <w:color w:val="FF0000"/>
          <w:sz w:val="24"/>
          <w:szCs w:val="24"/>
          <w:lang w:val="ro-RO"/>
        </w:rPr>
        <w:t>încadrarea în prima parte sau în cea de-a doua parte a listei de verificare s-a realizat având în vedere analiza DNSH pentru proiectul pentru care se solicită finanțare, iar solicitanţii au posibilitatea de a reîncadra, doar în mod justificat, obiectivele de mediu în cadrul celor 2 liste.]</w:t>
      </w:r>
    </w:p>
    <w:p w14:paraId="125995C0" w14:textId="77777777" w:rsidR="000453B3" w:rsidRPr="008C401B" w:rsidRDefault="000453B3" w:rsidP="000C245D">
      <w:pPr>
        <w:spacing w:before="120" w:after="0" w:line="240" w:lineRule="auto"/>
        <w:jc w:val="both"/>
        <w:rPr>
          <w:rFonts w:ascii="Times New Roman" w:eastAsia="Calibri" w:hAnsi="Times New Roman" w:cs="Times New Roman"/>
          <w:i/>
          <w:iCs/>
          <w:color w:val="FF0000"/>
          <w:sz w:val="24"/>
          <w:szCs w:val="24"/>
          <w:lang w:val="ro-RO"/>
        </w:rPr>
      </w:pPr>
    </w:p>
    <w:p w14:paraId="39516D48" w14:textId="77777777" w:rsidR="009A494A" w:rsidRPr="008C401B" w:rsidRDefault="009A494A" w:rsidP="000C245D">
      <w:pPr>
        <w:spacing w:before="120" w:after="0" w:line="240" w:lineRule="auto"/>
        <w:jc w:val="both"/>
        <w:rPr>
          <w:rFonts w:ascii="Times New Roman" w:eastAsia="Calibri" w:hAnsi="Times New Roman" w:cs="Times New Roman"/>
          <w:i/>
          <w:iCs/>
          <w:color w:val="FF0000"/>
          <w:sz w:val="24"/>
          <w:szCs w:val="24"/>
          <w:lang w:val="ro-RO"/>
        </w:rPr>
      </w:pPr>
    </w:p>
    <w:p w14:paraId="673D4A7A" w14:textId="77777777" w:rsidR="009A494A" w:rsidRPr="008C401B" w:rsidRDefault="009A494A" w:rsidP="000C245D">
      <w:pPr>
        <w:spacing w:before="120" w:after="0" w:line="240" w:lineRule="auto"/>
        <w:jc w:val="both"/>
        <w:rPr>
          <w:rFonts w:ascii="Times New Roman" w:eastAsia="Calibri" w:hAnsi="Times New Roman" w:cs="Times New Roman"/>
          <w:i/>
          <w:iCs/>
          <w:color w:val="FF0000"/>
          <w:sz w:val="24"/>
          <w:szCs w:val="24"/>
          <w:lang w:val="ro-RO"/>
        </w:rPr>
      </w:pPr>
    </w:p>
    <w:p w14:paraId="6C4EA5EA" w14:textId="77777777" w:rsidR="00654D10" w:rsidRPr="008C401B" w:rsidRDefault="00654D10" w:rsidP="000C245D">
      <w:pPr>
        <w:spacing w:before="120" w:after="0" w:line="240" w:lineRule="auto"/>
        <w:jc w:val="both"/>
        <w:rPr>
          <w:rFonts w:ascii="Times New Roman" w:eastAsia="Calibri" w:hAnsi="Times New Roman" w:cs="Times New Roman"/>
          <w:i/>
          <w:iCs/>
          <w:color w:val="FF0000"/>
          <w:sz w:val="24"/>
          <w:szCs w:val="24"/>
          <w:lang w:val="ro-RO"/>
        </w:rPr>
      </w:pPr>
    </w:p>
    <w:p w14:paraId="4FF58225" w14:textId="77777777" w:rsidR="00654D10" w:rsidRPr="008C401B" w:rsidRDefault="00654D10" w:rsidP="000C245D">
      <w:pPr>
        <w:spacing w:before="120" w:after="0" w:line="240" w:lineRule="auto"/>
        <w:jc w:val="both"/>
        <w:rPr>
          <w:rFonts w:ascii="Times New Roman" w:eastAsia="Calibri" w:hAnsi="Times New Roman" w:cs="Times New Roman"/>
          <w:sz w:val="24"/>
          <w:szCs w:val="24"/>
          <w:lang w:val="ro-RO"/>
        </w:rPr>
      </w:pPr>
    </w:p>
    <w:tbl>
      <w:tblPr>
        <w:tblStyle w:val="TableGrid"/>
        <w:tblW w:w="14879" w:type="dxa"/>
        <w:jc w:val="center"/>
        <w:tblLayout w:type="fixed"/>
        <w:tblLook w:val="04A0" w:firstRow="1" w:lastRow="0" w:firstColumn="1" w:lastColumn="0" w:noHBand="0" w:noVBand="1"/>
      </w:tblPr>
      <w:tblGrid>
        <w:gridCol w:w="2515"/>
        <w:gridCol w:w="540"/>
        <w:gridCol w:w="626"/>
        <w:gridCol w:w="11198"/>
      </w:tblGrid>
      <w:tr w:rsidR="00EA5A75" w:rsidRPr="001A2BA8" w14:paraId="593A7CA6" w14:textId="77777777" w:rsidTr="005A69BE">
        <w:trPr>
          <w:trHeight w:val="1656"/>
          <w:jc w:val="center"/>
        </w:trPr>
        <w:tc>
          <w:tcPr>
            <w:tcW w:w="25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06E329E" w14:textId="77777777" w:rsidR="00EA5A75" w:rsidRPr="008C401B" w:rsidRDefault="00EA5A75" w:rsidP="005A69BE">
            <w:pPr>
              <w:spacing w:after="120"/>
              <w:jc w:val="center"/>
              <w:rPr>
                <w:rFonts w:eastAsia="Calibri"/>
                <w:b/>
                <w:bCs/>
                <w:i/>
                <w:szCs w:val="24"/>
              </w:rPr>
            </w:pPr>
            <w:r w:rsidRPr="008C401B">
              <w:rPr>
                <w:rFonts w:eastAsia="Calibri"/>
                <w:b/>
                <w:bCs/>
                <w:i/>
                <w:szCs w:val="24"/>
              </w:rPr>
              <w:lastRenderedPageBreak/>
              <w:t>Vă rugăm să indicați care dintre obiectivele de mediu de mai jos necesită o evaluare de fond a măsurii conform principiului DNSH</w:t>
            </w:r>
          </w:p>
        </w:tc>
        <w:tc>
          <w:tcPr>
            <w:tcW w:w="5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9888DA" w14:textId="77777777" w:rsidR="00EA5A75" w:rsidRPr="008C401B" w:rsidRDefault="00EA5A75" w:rsidP="002C7D16">
            <w:pPr>
              <w:spacing w:after="120"/>
              <w:jc w:val="center"/>
              <w:rPr>
                <w:rFonts w:eastAsia="Calibri"/>
                <w:b/>
                <w:bCs/>
                <w:i/>
                <w:szCs w:val="24"/>
              </w:rPr>
            </w:pPr>
            <w:r w:rsidRPr="008C401B">
              <w:rPr>
                <w:rFonts w:eastAsia="Calibri"/>
                <w:b/>
                <w:bCs/>
                <w:sz w:val="22"/>
                <w:szCs w:val="24"/>
              </w:rPr>
              <w:t>Da</w:t>
            </w:r>
          </w:p>
        </w:tc>
        <w:tc>
          <w:tcPr>
            <w:tcW w:w="6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C6E889" w14:textId="77777777" w:rsidR="00EA5A75" w:rsidRPr="008C401B" w:rsidRDefault="00EA5A75" w:rsidP="002C7D16">
            <w:pPr>
              <w:spacing w:after="120"/>
              <w:jc w:val="center"/>
              <w:rPr>
                <w:rFonts w:eastAsia="Calibri"/>
                <w:b/>
                <w:bCs/>
                <w:i/>
                <w:szCs w:val="24"/>
              </w:rPr>
            </w:pPr>
            <w:r w:rsidRPr="008C401B">
              <w:rPr>
                <w:rFonts w:eastAsia="Calibri"/>
                <w:b/>
                <w:bCs/>
                <w:sz w:val="22"/>
                <w:szCs w:val="24"/>
              </w:rPr>
              <w:t>Nu</w:t>
            </w:r>
          </w:p>
        </w:tc>
        <w:tc>
          <w:tcPr>
            <w:tcW w:w="11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D3CBB3" w14:textId="77777777" w:rsidR="00EA5A75" w:rsidRPr="008C401B" w:rsidRDefault="00EA5A75" w:rsidP="005A69BE">
            <w:pPr>
              <w:spacing w:after="120"/>
              <w:jc w:val="center"/>
              <w:rPr>
                <w:rFonts w:eastAsia="Calibri"/>
                <w:b/>
                <w:bCs/>
                <w:i/>
                <w:szCs w:val="24"/>
              </w:rPr>
            </w:pPr>
            <w:r w:rsidRPr="008C401B">
              <w:rPr>
                <w:rFonts w:eastAsia="Calibri"/>
                <w:b/>
                <w:bCs/>
                <w:i/>
                <w:szCs w:val="24"/>
              </w:rPr>
              <w:t>Justificare în cazul selectării răspunsului „Nu”</w:t>
            </w:r>
          </w:p>
        </w:tc>
      </w:tr>
      <w:tr w:rsidR="00EA5A75" w:rsidRPr="001A2BA8" w14:paraId="3BF77425" w14:textId="77777777" w:rsidTr="005A69BE">
        <w:trPr>
          <w:trHeight w:val="528"/>
          <w:jc w:val="center"/>
        </w:trPr>
        <w:tc>
          <w:tcPr>
            <w:tcW w:w="2515" w:type="dxa"/>
            <w:tcBorders>
              <w:top w:val="single" w:sz="4" w:space="0" w:color="auto"/>
              <w:left w:val="single" w:sz="4" w:space="0" w:color="auto"/>
              <w:right w:val="single" w:sz="4" w:space="0" w:color="auto"/>
            </w:tcBorders>
            <w:hideMark/>
          </w:tcPr>
          <w:p w14:paraId="33CCD86D" w14:textId="77777777" w:rsidR="00EA5A75" w:rsidRPr="008C401B" w:rsidRDefault="00EA5A75" w:rsidP="007046A0">
            <w:pPr>
              <w:jc w:val="both"/>
              <w:rPr>
                <w:rFonts w:eastAsia="Calibri"/>
                <w:szCs w:val="24"/>
              </w:rPr>
            </w:pPr>
            <w:r w:rsidRPr="008C401B">
              <w:rPr>
                <w:rFonts w:eastAsia="Calibri"/>
                <w:szCs w:val="24"/>
              </w:rPr>
              <w:t>Atenuarea schimbărilor climatice</w:t>
            </w:r>
          </w:p>
        </w:tc>
        <w:tc>
          <w:tcPr>
            <w:tcW w:w="540" w:type="dxa"/>
            <w:tcBorders>
              <w:top w:val="single" w:sz="4" w:space="0" w:color="auto"/>
              <w:left w:val="single" w:sz="4" w:space="0" w:color="auto"/>
              <w:right w:val="single" w:sz="4" w:space="0" w:color="auto"/>
            </w:tcBorders>
            <w:hideMark/>
          </w:tcPr>
          <w:p w14:paraId="5497AB8F" w14:textId="27B51730" w:rsidR="00EA5A75" w:rsidRPr="008C401B" w:rsidRDefault="00632D09" w:rsidP="007046A0">
            <w:pPr>
              <w:jc w:val="center"/>
              <w:rPr>
                <w:rFonts w:eastAsia="Calibri"/>
                <w:szCs w:val="24"/>
              </w:rPr>
            </w:pPr>
            <w:r w:rsidRPr="008C401B">
              <w:rPr>
                <w:rFonts w:eastAsia="Calibri"/>
                <w:szCs w:val="24"/>
              </w:rPr>
              <w:t>X</w:t>
            </w:r>
          </w:p>
        </w:tc>
        <w:tc>
          <w:tcPr>
            <w:tcW w:w="626" w:type="dxa"/>
            <w:tcBorders>
              <w:top w:val="single" w:sz="4" w:space="0" w:color="auto"/>
              <w:left w:val="single" w:sz="4" w:space="0" w:color="auto"/>
              <w:right w:val="single" w:sz="4" w:space="0" w:color="auto"/>
            </w:tcBorders>
            <w:hideMark/>
          </w:tcPr>
          <w:p w14:paraId="599D5E3F" w14:textId="1A31E528" w:rsidR="00EA5A75" w:rsidRPr="008C401B" w:rsidRDefault="00EA5A75" w:rsidP="007046A0">
            <w:pPr>
              <w:jc w:val="center"/>
              <w:rPr>
                <w:rFonts w:eastAsia="Calibri"/>
                <w:szCs w:val="24"/>
              </w:rPr>
            </w:pPr>
          </w:p>
        </w:tc>
        <w:tc>
          <w:tcPr>
            <w:tcW w:w="11198" w:type="dxa"/>
            <w:tcBorders>
              <w:top w:val="single" w:sz="4" w:space="0" w:color="auto"/>
              <w:left w:val="single" w:sz="4" w:space="0" w:color="auto"/>
              <w:right w:val="single" w:sz="4" w:space="0" w:color="auto"/>
            </w:tcBorders>
          </w:tcPr>
          <w:p w14:paraId="6503F279" w14:textId="77777777" w:rsidR="00EA5A75" w:rsidRPr="008C401B" w:rsidRDefault="00EA5A75" w:rsidP="007046A0">
            <w:pPr>
              <w:jc w:val="both"/>
              <w:rPr>
                <w:rFonts w:eastAsiaTheme="minorHAnsi"/>
                <w:i/>
                <w:iCs/>
                <w:color w:val="FF0000"/>
                <w:szCs w:val="24"/>
              </w:rPr>
            </w:pPr>
            <w:r w:rsidRPr="008C401B">
              <w:rPr>
                <w:i/>
                <w:iCs/>
                <w:color w:val="FF0000"/>
                <w:szCs w:val="24"/>
                <w:lang w:eastAsia="en-GB"/>
              </w:rPr>
              <w:t>Cerinţe: Solicitantul va justifica faptul că proiectul/</w:t>
            </w:r>
            <w:r w:rsidR="00EF5C55" w:rsidRPr="008C401B">
              <w:rPr>
                <w:i/>
                <w:iCs/>
                <w:color w:val="FF0000"/>
                <w:szCs w:val="24"/>
                <w:lang w:eastAsia="en-GB"/>
              </w:rPr>
              <w:t xml:space="preserve">cererea de finanțare </w:t>
            </w:r>
            <w:r w:rsidRPr="008C401B">
              <w:rPr>
                <w:i/>
                <w:iCs/>
                <w:color w:val="FF0000"/>
                <w:szCs w:val="24"/>
                <w:lang w:eastAsia="en-GB"/>
              </w:rPr>
              <w:t>respectă</w:t>
            </w:r>
            <w:r w:rsidRPr="008C401B">
              <w:rPr>
                <w:i/>
                <w:iCs/>
                <w:color w:val="FF0000"/>
                <w:szCs w:val="24"/>
              </w:rPr>
              <w:t xml:space="preserve"> principiul DNSH în ceea ce privește obiectivul privind atenuarea schimbărilor climatice</w:t>
            </w:r>
            <w:r w:rsidR="00232156" w:rsidRPr="008C401B">
              <w:rPr>
                <w:rFonts w:eastAsiaTheme="minorHAnsi"/>
                <w:i/>
                <w:iCs/>
                <w:color w:val="FF0000"/>
                <w:szCs w:val="24"/>
              </w:rPr>
              <w:t>.</w:t>
            </w:r>
            <w:r w:rsidRPr="008C401B">
              <w:rPr>
                <w:rFonts w:eastAsiaTheme="minorHAnsi"/>
                <w:i/>
                <w:iCs/>
                <w:color w:val="FF0000"/>
                <w:szCs w:val="24"/>
              </w:rPr>
              <w:t xml:space="preserve"> </w:t>
            </w:r>
          </w:p>
          <w:p w14:paraId="0B751E83" w14:textId="77777777" w:rsidR="00525203" w:rsidRPr="008C401B" w:rsidRDefault="00525203" w:rsidP="007046A0">
            <w:pPr>
              <w:jc w:val="both"/>
              <w:rPr>
                <w:rFonts w:eastAsiaTheme="minorHAnsi"/>
                <w:i/>
                <w:iCs/>
                <w:color w:val="FF0000"/>
                <w:szCs w:val="24"/>
              </w:rPr>
            </w:pPr>
          </w:p>
          <w:p w14:paraId="6379F587" w14:textId="77777777" w:rsidR="00525203" w:rsidRPr="008C401B" w:rsidRDefault="00525203" w:rsidP="00525203">
            <w:pPr>
              <w:jc w:val="both"/>
              <w:rPr>
                <w:iCs/>
                <w:szCs w:val="24"/>
                <w:lang w:eastAsia="en-GB"/>
              </w:rPr>
            </w:pPr>
            <w:r w:rsidRPr="008C401B">
              <w:rPr>
                <w:iCs/>
                <w:szCs w:val="24"/>
                <w:lang w:eastAsia="en-GB"/>
              </w:rPr>
              <w:t>Activităţile aferente prezentei măsuri se pot referi la:</w:t>
            </w:r>
          </w:p>
          <w:p w14:paraId="120DD2F7" w14:textId="77777777" w:rsidR="00525203" w:rsidRPr="008C401B" w:rsidRDefault="00525203" w:rsidP="00525203">
            <w:pPr>
              <w:jc w:val="both"/>
              <w:rPr>
                <w:iCs/>
                <w:szCs w:val="24"/>
                <w:lang w:eastAsia="en-GB"/>
              </w:rPr>
            </w:pPr>
          </w:p>
          <w:p w14:paraId="58CD399F" w14:textId="77777777" w:rsidR="00525203" w:rsidRPr="008C401B" w:rsidRDefault="00525203" w:rsidP="00525203">
            <w:pPr>
              <w:jc w:val="both"/>
              <w:rPr>
                <w:iCs/>
                <w:szCs w:val="24"/>
                <w:lang w:eastAsia="en-GB"/>
              </w:rPr>
            </w:pPr>
            <w:r w:rsidRPr="008C401B">
              <w:rPr>
                <w:iCs/>
                <w:szCs w:val="24"/>
                <w:lang w:eastAsia="en-GB"/>
              </w:rPr>
              <w:t>Implementarea măsurii va avea ca rezultat reducerea consumului de energie (combustibili fosili, energie electrică și termică) de către operatorii economici industriali, cu impact asupra reducerii emisiilor de GES.</w:t>
            </w:r>
          </w:p>
          <w:p w14:paraId="54287316" w14:textId="77777777" w:rsidR="00525203" w:rsidRPr="008C401B" w:rsidRDefault="00525203" w:rsidP="00525203">
            <w:pPr>
              <w:jc w:val="both"/>
              <w:rPr>
                <w:iCs/>
                <w:szCs w:val="24"/>
                <w:lang w:eastAsia="en-GB"/>
              </w:rPr>
            </w:pPr>
            <w:r w:rsidRPr="008C401B">
              <w:rPr>
                <w:iCs/>
                <w:szCs w:val="24"/>
                <w:lang w:eastAsia="en-GB"/>
              </w:rPr>
              <w:t>Activităţile măsurii sunt în linie cu prevederile Directivei nr. 87/2003 de instituire a unui program de comercializare a cotelor de emisie de gaze cu efect de seră, cu modificările și completările ulterioare (și alte justificări prezentate de solicitantul de finanțare).</w:t>
            </w:r>
          </w:p>
          <w:p w14:paraId="55586A6B" w14:textId="700234C4" w:rsidR="00525203" w:rsidRPr="008C401B" w:rsidRDefault="00525203" w:rsidP="007046A0">
            <w:pPr>
              <w:jc w:val="both"/>
              <w:rPr>
                <w:rFonts w:eastAsiaTheme="minorHAnsi"/>
                <w:i/>
                <w:iCs/>
                <w:color w:val="FF0000"/>
                <w:szCs w:val="24"/>
                <w:lang w:eastAsia="en-GB"/>
              </w:rPr>
            </w:pPr>
          </w:p>
        </w:tc>
      </w:tr>
      <w:tr w:rsidR="00EA5A75" w:rsidRPr="001A2BA8" w14:paraId="7B5D7009" w14:textId="77777777" w:rsidTr="005A69BE">
        <w:trPr>
          <w:trHeight w:val="595"/>
          <w:jc w:val="center"/>
        </w:trPr>
        <w:tc>
          <w:tcPr>
            <w:tcW w:w="2515" w:type="dxa"/>
          </w:tcPr>
          <w:p w14:paraId="1F2F9126" w14:textId="77777777" w:rsidR="00EA5A75" w:rsidRPr="008C401B" w:rsidRDefault="00EA5A75" w:rsidP="007046A0">
            <w:pPr>
              <w:jc w:val="both"/>
              <w:rPr>
                <w:szCs w:val="24"/>
              </w:rPr>
            </w:pPr>
            <w:r w:rsidRPr="008C401B">
              <w:rPr>
                <w:szCs w:val="24"/>
              </w:rPr>
              <w:t>Adaptarea la schimbările climatice</w:t>
            </w:r>
          </w:p>
        </w:tc>
        <w:tc>
          <w:tcPr>
            <w:tcW w:w="540" w:type="dxa"/>
          </w:tcPr>
          <w:p w14:paraId="7EE0333F" w14:textId="77777777" w:rsidR="00EA5A75" w:rsidRPr="008C401B" w:rsidRDefault="00EA5A75" w:rsidP="007046A0">
            <w:pPr>
              <w:jc w:val="center"/>
              <w:rPr>
                <w:szCs w:val="24"/>
              </w:rPr>
            </w:pPr>
            <w:r w:rsidRPr="008C401B">
              <w:rPr>
                <w:szCs w:val="24"/>
              </w:rPr>
              <w:t>X</w:t>
            </w:r>
          </w:p>
        </w:tc>
        <w:tc>
          <w:tcPr>
            <w:tcW w:w="626" w:type="dxa"/>
          </w:tcPr>
          <w:p w14:paraId="7A1AECEC" w14:textId="77777777" w:rsidR="00EA5A75" w:rsidRPr="008C401B" w:rsidRDefault="00EA5A75" w:rsidP="007046A0">
            <w:pPr>
              <w:jc w:val="center"/>
              <w:rPr>
                <w:szCs w:val="24"/>
              </w:rPr>
            </w:pPr>
          </w:p>
        </w:tc>
        <w:tc>
          <w:tcPr>
            <w:tcW w:w="11198" w:type="dxa"/>
          </w:tcPr>
          <w:p w14:paraId="62223C09" w14:textId="77777777" w:rsidR="00982D1B" w:rsidRPr="008C401B" w:rsidRDefault="00982D1B" w:rsidP="007046A0">
            <w:pPr>
              <w:jc w:val="both"/>
              <w:rPr>
                <w:szCs w:val="24"/>
              </w:rPr>
            </w:pPr>
            <w:r w:rsidRPr="008C401B">
              <w:rPr>
                <w:i/>
                <w:iCs/>
                <w:color w:val="FF0000"/>
                <w:szCs w:val="24"/>
                <w:lang w:eastAsia="en-GB"/>
              </w:rPr>
              <w:t>Cerinţe: Solicitantul va justifica faptul că proiectul/cererea de finanțare respectă</w:t>
            </w:r>
            <w:r w:rsidRPr="008C401B">
              <w:rPr>
                <w:i/>
                <w:iCs/>
                <w:color w:val="FF0000"/>
                <w:szCs w:val="24"/>
              </w:rPr>
              <w:t xml:space="preserve"> principiul DNSH în ceea ce privește obiectivul privind </w:t>
            </w:r>
            <w:r w:rsidRPr="008C401B">
              <w:rPr>
                <w:i/>
                <w:iCs/>
                <w:color w:val="EE0000"/>
                <w:szCs w:val="24"/>
              </w:rPr>
              <w:t>adaptarea la schimbările climatice</w:t>
            </w:r>
            <w:r w:rsidRPr="008C401B">
              <w:rPr>
                <w:szCs w:val="24"/>
              </w:rPr>
              <w:t>.</w:t>
            </w:r>
          </w:p>
          <w:p w14:paraId="76000F72" w14:textId="690874E3" w:rsidR="00EA5A75" w:rsidRPr="008C401B" w:rsidRDefault="00982D1B" w:rsidP="007046A0">
            <w:pPr>
              <w:jc w:val="both"/>
              <w:rPr>
                <w:i/>
                <w:iCs/>
                <w:szCs w:val="24"/>
              </w:rPr>
            </w:pPr>
            <w:r w:rsidRPr="008C401B">
              <w:rPr>
                <w:rFonts w:cs="EU Albertina"/>
                <w:i/>
                <w:iCs/>
                <w:color w:val="EE0000"/>
                <w:szCs w:val="24"/>
              </w:rPr>
              <w:t>De asemenea, Solicitantul va justifica că a</w:t>
            </w:r>
            <w:r w:rsidR="00A72C42" w:rsidRPr="008C401B">
              <w:rPr>
                <w:rFonts w:cs="EU Albertina"/>
                <w:i/>
                <w:iCs/>
                <w:color w:val="EE0000"/>
                <w:sz w:val="22"/>
                <w:szCs w:val="24"/>
              </w:rPr>
              <w:t xml:space="preserve">ctivitatea îndeplinește criteriile stabilite în apendicele A la </w:t>
            </w:r>
            <w:r w:rsidR="006C3713" w:rsidRPr="008C401B">
              <w:rPr>
                <w:rFonts w:cs="EU Albertina"/>
                <w:i/>
                <w:iCs/>
                <w:color w:val="EE0000"/>
                <w:szCs w:val="24"/>
              </w:rPr>
              <w:t>A</w:t>
            </w:r>
            <w:r w:rsidR="00A72C42" w:rsidRPr="008C401B">
              <w:rPr>
                <w:rFonts w:cs="EU Albertina"/>
                <w:i/>
                <w:iCs/>
                <w:color w:val="EE0000"/>
                <w:sz w:val="22"/>
                <w:szCs w:val="24"/>
              </w:rPr>
              <w:t>nex</w:t>
            </w:r>
            <w:r w:rsidR="006C3713" w:rsidRPr="008C401B">
              <w:rPr>
                <w:rFonts w:cs="EU Albertina"/>
                <w:i/>
                <w:iCs/>
                <w:color w:val="EE0000"/>
                <w:szCs w:val="24"/>
              </w:rPr>
              <w:t>a I</w:t>
            </w:r>
            <w:r w:rsidR="00977785" w:rsidRPr="008C401B">
              <w:rPr>
                <w:rFonts w:cs="EU Albertina"/>
                <w:i/>
                <w:iCs/>
                <w:color w:val="EE0000"/>
                <w:sz w:val="22"/>
                <w:szCs w:val="24"/>
              </w:rPr>
              <w:t xml:space="preserve"> la</w:t>
            </w:r>
            <w:r w:rsidR="00977785" w:rsidRPr="008C401B">
              <w:rPr>
                <w:i/>
                <w:iCs/>
                <w:color w:val="EE0000"/>
                <w:szCs w:val="24"/>
              </w:rPr>
              <w:t xml:space="preserve"> Regulamentul Delegat (UE) 2021/2139</w:t>
            </w:r>
            <w:r w:rsidR="00A72C42" w:rsidRPr="008C401B">
              <w:rPr>
                <w:rFonts w:cs="EU Albertina"/>
                <w:i/>
                <w:iCs/>
                <w:color w:val="EE0000"/>
                <w:sz w:val="22"/>
                <w:szCs w:val="24"/>
              </w:rPr>
              <w:t>.</w:t>
            </w:r>
          </w:p>
        </w:tc>
      </w:tr>
      <w:tr w:rsidR="00EA5A75" w:rsidRPr="001A2BA8" w14:paraId="10C3390F" w14:textId="77777777" w:rsidTr="005A69BE">
        <w:trPr>
          <w:trHeight w:val="696"/>
          <w:jc w:val="center"/>
        </w:trPr>
        <w:tc>
          <w:tcPr>
            <w:tcW w:w="2515" w:type="dxa"/>
          </w:tcPr>
          <w:p w14:paraId="4AA01190" w14:textId="77777777" w:rsidR="00EA5A75" w:rsidRPr="008C401B" w:rsidRDefault="00EA5A75" w:rsidP="007046A0">
            <w:pPr>
              <w:jc w:val="both"/>
              <w:rPr>
                <w:szCs w:val="24"/>
              </w:rPr>
            </w:pPr>
            <w:r w:rsidRPr="008C401B">
              <w:rPr>
                <w:szCs w:val="24"/>
              </w:rPr>
              <w:t>Utilizarea durabilă și protejarea resurselor de apă și a celor marine</w:t>
            </w:r>
          </w:p>
        </w:tc>
        <w:tc>
          <w:tcPr>
            <w:tcW w:w="540" w:type="dxa"/>
          </w:tcPr>
          <w:p w14:paraId="0878DDF2" w14:textId="77777777" w:rsidR="00EA5A75" w:rsidRPr="008C401B" w:rsidRDefault="00EA5A75" w:rsidP="007046A0">
            <w:pPr>
              <w:jc w:val="center"/>
              <w:rPr>
                <w:szCs w:val="24"/>
              </w:rPr>
            </w:pPr>
          </w:p>
        </w:tc>
        <w:tc>
          <w:tcPr>
            <w:tcW w:w="626" w:type="dxa"/>
          </w:tcPr>
          <w:p w14:paraId="10154978" w14:textId="77777777" w:rsidR="002150A2" w:rsidRPr="008C401B" w:rsidRDefault="002150A2" w:rsidP="007046A0">
            <w:pPr>
              <w:jc w:val="center"/>
              <w:rPr>
                <w:szCs w:val="24"/>
              </w:rPr>
            </w:pPr>
            <w:r w:rsidRPr="008C401B">
              <w:rPr>
                <w:szCs w:val="24"/>
              </w:rPr>
              <w:t>X</w:t>
            </w:r>
          </w:p>
          <w:p w14:paraId="1FE732E8" w14:textId="0730ECD4" w:rsidR="00EA5A75" w:rsidRPr="008C401B" w:rsidRDefault="00EA5A75" w:rsidP="007046A0">
            <w:pPr>
              <w:jc w:val="center"/>
              <w:rPr>
                <w:szCs w:val="24"/>
              </w:rPr>
            </w:pPr>
          </w:p>
        </w:tc>
        <w:tc>
          <w:tcPr>
            <w:tcW w:w="11198" w:type="dxa"/>
          </w:tcPr>
          <w:p w14:paraId="0398A548" w14:textId="552EF13F" w:rsidR="00EA5A75" w:rsidRPr="008C401B" w:rsidRDefault="00EA5A75" w:rsidP="007046A0">
            <w:pPr>
              <w:jc w:val="both"/>
              <w:rPr>
                <w:szCs w:val="24"/>
              </w:rPr>
            </w:pPr>
            <w:r w:rsidRPr="008C401B">
              <w:rPr>
                <w:szCs w:val="24"/>
              </w:rPr>
              <w:t xml:space="preserve"> </w:t>
            </w:r>
            <w:r w:rsidR="00A374C4" w:rsidRPr="008C401B">
              <w:rPr>
                <w:szCs w:val="24"/>
              </w:rPr>
              <w:t>N/A, conform prevederilor Regulamentului Delegat (UE) 2021/2139</w:t>
            </w:r>
          </w:p>
          <w:p w14:paraId="12097B13" w14:textId="6CC7EB6A" w:rsidR="00EA5A75" w:rsidRPr="008C401B" w:rsidRDefault="00EA5A75" w:rsidP="007046A0">
            <w:pPr>
              <w:jc w:val="both"/>
              <w:rPr>
                <w:szCs w:val="24"/>
              </w:rPr>
            </w:pPr>
          </w:p>
        </w:tc>
      </w:tr>
      <w:tr w:rsidR="00EA5A75" w:rsidRPr="001A2BA8" w14:paraId="1B4AC9D3" w14:textId="77777777" w:rsidTr="005A69BE">
        <w:trPr>
          <w:trHeight w:val="792"/>
          <w:jc w:val="center"/>
        </w:trPr>
        <w:tc>
          <w:tcPr>
            <w:tcW w:w="2515" w:type="dxa"/>
          </w:tcPr>
          <w:p w14:paraId="2C70ADEC" w14:textId="14A8B4DE" w:rsidR="00EA5A75" w:rsidRPr="008C401B" w:rsidRDefault="005B74A5" w:rsidP="007046A0">
            <w:pPr>
              <w:jc w:val="both"/>
              <w:rPr>
                <w:szCs w:val="24"/>
              </w:rPr>
            </w:pPr>
            <w:r w:rsidRPr="008C401B">
              <w:rPr>
                <w:szCs w:val="24"/>
              </w:rPr>
              <w:t xml:space="preserve">Tranziția către o </w:t>
            </w:r>
            <w:r w:rsidR="00EA5A75" w:rsidRPr="008C401B">
              <w:rPr>
                <w:szCs w:val="24"/>
              </w:rPr>
              <w:t>Economi</w:t>
            </w:r>
            <w:r w:rsidRPr="008C401B">
              <w:rPr>
                <w:szCs w:val="24"/>
              </w:rPr>
              <w:t>e</w:t>
            </w:r>
            <w:r w:rsidR="00EA5A75" w:rsidRPr="008C401B">
              <w:rPr>
                <w:szCs w:val="24"/>
              </w:rPr>
              <w:t xml:space="preserve"> circulară</w:t>
            </w:r>
          </w:p>
        </w:tc>
        <w:tc>
          <w:tcPr>
            <w:tcW w:w="540" w:type="dxa"/>
          </w:tcPr>
          <w:p w14:paraId="79CCF66C" w14:textId="77777777" w:rsidR="00EA5A75" w:rsidRPr="008C401B" w:rsidRDefault="00EA5A75" w:rsidP="007046A0">
            <w:pPr>
              <w:jc w:val="center"/>
              <w:rPr>
                <w:szCs w:val="24"/>
              </w:rPr>
            </w:pPr>
            <w:r w:rsidRPr="008C401B">
              <w:rPr>
                <w:szCs w:val="24"/>
              </w:rPr>
              <w:t>X</w:t>
            </w:r>
          </w:p>
        </w:tc>
        <w:tc>
          <w:tcPr>
            <w:tcW w:w="626" w:type="dxa"/>
          </w:tcPr>
          <w:p w14:paraId="47167635" w14:textId="77777777" w:rsidR="00EA5A75" w:rsidRPr="008C401B" w:rsidRDefault="00EA5A75" w:rsidP="007046A0">
            <w:pPr>
              <w:jc w:val="center"/>
              <w:rPr>
                <w:szCs w:val="24"/>
              </w:rPr>
            </w:pPr>
          </w:p>
        </w:tc>
        <w:tc>
          <w:tcPr>
            <w:tcW w:w="11198" w:type="dxa"/>
          </w:tcPr>
          <w:p w14:paraId="12307F5D" w14:textId="7B843104" w:rsidR="00850949" w:rsidRPr="008C401B" w:rsidRDefault="00850949" w:rsidP="007046A0">
            <w:pPr>
              <w:jc w:val="both"/>
              <w:rPr>
                <w:color w:val="EE0000"/>
                <w:szCs w:val="24"/>
              </w:rPr>
            </w:pPr>
            <w:r w:rsidRPr="008C401B">
              <w:rPr>
                <w:i/>
                <w:iCs/>
                <w:color w:val="FF0000"/>
                <w:szCs w:val="24"/>
                <w:lang w:eastAsia="en-GB"/>
              </w:rPr>
              <w:t>Cerinţe: Solicitantul va justifica faptul că proiectul/cererea de finanțare respectă</w:t>
            </w:r>
            <w:r w:rsidRPr="008C401B">
              <w:rPr>
                <w:i/>
                <w:iCs/>
                <w:color w:val="FF0000"/>
                <w:szCs w:val="24"/>
              </w:rPr>
              <w:t xml:space="preserve"> principiul DNSH în ceea ce privește obiectivul privind </w:t>
            </w:r>
            <w:r w:rsidR="008A14E9" w:rsidRPr="008C401B">
              <w:rPr>
                <w:i/>
                <w:iCs/>
                <w:color w:val="FF0000"/>
                <w:szCs w:val="24"/>
              </w:rPr>
              <w:t xml:space="preserve">tranziția către o </w:t>
            </w:r>
            <w:r w:rsidRPr="008C401B">
              <w:rPr>
                <w:i/>
                <w:iCs/>
                <w:color w:val="EE0000"/>
                <w:szCs w:val="24"/>
              </w:rPr>
              <w:t>economi</w:t>
            </w:r>
            <w:r w:rsidR="008A14E9" w:rsidRPr="008C401B">
              <w:rPr>
                <w:i/>
                <w:iCs/>
                <w:color w:val="EE0000"/>
                <w:szCs w:val="24"/>
              </w:rPr>
              <w:t>e</w:t>
            </w:r>
            <w:r w:rsidRPr="008C401B">
              <w:rPr>
                <w:i/>
                <w:iCs/>
                <w:color w:val="EE0000"/>
                <w:szCs w:val="24"/>
              </w:rPr>
              <w:t xml:space="preserve"> circulară, inclusiv prevenirea generării de deșeuri și reciclarea acestora.</w:t>
            </w:r>
          </w:p>
          <w:p w14:paraId="7A43EF93" w14:textId="272F62A5" w:rsidR="00EA5A75" w:rsidRPr="008C401B" w:rsidRDefault="0063522B" w:rsidP="007046A0">
            <w:pPr>
              <w:jc w:val="both"/>
              <w:rPr>
                <w:szCs w:val="24"/>
              </w:rPr>
            </w:pPr>
            <w:r w:rsidRPr="008C401B">
              <w:rPr>
                <w:rFonts w:cs="EU Albertina"/>
                <w:i/>
                <w:iCs/>
                <w:color w:val="EE0000"/>
                <w:szCs w:val="24"/>
              </w:rPr>
              <w:t>De asemenea, Solicitantul va justifica că e</w:t>
            </w:r>
            <w:r w:rsidR="00540048" w:rsidRPr="008C401B">
              <w:rPr>
                <w:i/>
                <w:iCs/>
                <w:color w:val="EE0000"/>
                <w:szCs w:val="24"/>
              </w:rPr>
              <w:t>xistă un plan de gestionare a deșeurilor care asigură reutilizarea sau reciclarea maximă la sfârșitul ciclului de viață, în conformitate cu ierarhia deșeurilor, inclusiv prin acorduri contractuale cu parteneri care se ocupă de gestionarea deșeurilor, prin reflectarea în proiecții financiare sau prin documentația oficială a proiectului.</w:t>
            </w:r>
          </w:p>
        </w:tc>
      </w:tr>
      <w:tr w:rsidR="00EA5A75" w:rsidRPr="001A2BA8" w14:paraId="37B276D4" w14:textId="77777777" w:rsidTr="005A69BE">
        <w:trPr>
          <w:trHeight w:val="171"/>
          <w:jc w:val="center"/>
        </w:trPr>
        <w:tc>
          <w:tcPr>
            <w:tcW w:w="2515" w:type="dxa"/>
          </w:tcPr>
          <w:p w14:paraId="1F2D5B07" w14:textId="5FE81E0B" w:rsidR="00EA5A75" w:rsidRPr="008C401B" w:rsidRDefault="00EA5A75" w:rsidP="007046A0">
            <w:pPr>
              <w:jc w:val="both"/>
              <w:rPr>
                <w:szCs w:val="24"/>
              </w:rPr>
            </w:pPr>
            <w:r w:rsidRPr="008C401B">
              <w:rPr>
                <w:szCs w:val="24"/>
              </w:rPr>
              <w:t xml:space="preserve">Prevenirea și controlul poluării </w:t>
            </w:r>
          </w:p>
        </w:tc>
        <w:tc>
          <w:tcPr>
            <w:tcW w:w="540" w:type="dxa"/>
          </w:tcPr>
          <w:p w14:paraId="2A09D7F0" w14:textId="66D57E7C" w:rsidR="00EA5A75" w:rsidRPr="008C401B" w:rsidRDefault="00EA5A75" w:rsidP="007046A0">
            <w:pPr>
              <w:jc w:val="center"/>
              <w:rPr>
                <w:szCs w:val="24"/>
              </w:rPr>
            </w:pPr>
          </w:p>
        </w:tc>
        <w:tc>
          <w:tcPr>
            <w:tcW w:w="626" w:type="dxa"/>
          </w:tcPr>
          <w:p w14:paraId="56ADD519" w14:textId="0F9687C8" w:rsidR="00EA5A75" w:rsidRPr="008C401B" w:rsidRDefault="00540048" w:rsidP="007046A0">
            <w:pPr>
              <w:jc w:val="center"/>
              <w:rPr>
                <w:szCs w:val="24"/>
              </w:rPr>
            </w:pPr>
            <w:r w:rsidRPr="008C401B">
              <w:rPr>
                <w:szCs w:val="24"/>
              </w:rPr>
              <w:t>X</w:t>
            </w:r>
          </w:p>
        </w:tc>
        <w:tc>
          <w:tcPr>
            <w:tcW w:w="11198" w:type="dxa"/>
          </w:tcPr>
          <w:p w14:paraId="65D501C9" w14:textId="531D412B" w:rsidR="00EA5A75" w:rsidRPr="008C401B" w:rsidRDefault="00540048" w:rsidP="007046A0">
            <w:pPr>
              <w:jc w:val="both"/>
              <w:rPr>
                <w:szCs w:val="24"/>
              </w:rPr>
            </w:pPr>
            <w:r w:rsidRPr="008C401B">
              <w:rPr>
                <w:szCs w:val="24"/>
              </w:rPr>
              <w:t>N/A, conform prevederilor Regulamentului Delegat (UE) 2021/2139</w:t>
            </w:r>
          </w:p>
        </w:tc>
      </w:tr>
      <w:tr w:rsidR="00EA5A75" w:rsidRPr="001A2BA8" w14:paraId="78F94E8F" w14:textId="77777777" w:rsidTr="005A69BE">
        <w:trPr>
          <w:jc w:val="center"/>
        </w:trPr>
        <w:tc>
          <w:tcPr>
            <w:tcW w:w="2515" w:type="dxa"/>
          </w:tcPr>
          <w:p w14:paraId="548571B0" w14:textId="77777777" w:rsidR="00EA5A75" w:rsidRPr="008C401B" w:rsidRDefault="00EA5A75" w:rsidP="007046A0">
            <w:pPr>
              <w:jc w:val="both"/>
              <w:rPr>
                <w:szCs w:val="24"/>
              </w:rPr>
            </w:pPr>
            <w:r w:rsidRPr="008C401B">
              <w:rPr>
                <w:szCs w:val="24"/>
              </w:rPr>
              <w:lastRenderedPageBreak/>
              <w:t>Protecția și refacerea biodiversității și a ecosistemelor</w:t>
            </w:r>
          </w:p>
        </w:tc>
        <w:tc>
          <w:tcPr>
            <w:tcW w:w="540" w:type="dxa"/>
          </w:tcPr>
          <w:p w14:paraId="1E676281" w14:textId="77777777" w:rsidR="00EA5A75" w:rsidRPr="008C401B" w:rsidRDefault="00EA5A75" w:rsidP="007046A0">
            <w:pPr>
              <w:jc w:val="center"/>
              <w:rPr>
                <w:szCs w:val="24"/>
              </w:rPr>
            </w:pPr>
            <w:r w:rsidRPr="008C401B">
              <w:rPr>
                <w:szCs w:val="24"/>
              </w:rPr>
              <w:t>X</w:t>
            </w:r>
          </w:p>
        </w:tc>
        <w:tc>
          <w:tcPr>
            <w:tcW w:w="626" w:type="dxa"/>
          </w:tcPr>
          <w:p w14:paraId="7F3AA21C" w14:textId="77777777" w:rsidR="00EA5A75" w:rsidRPr="008C401B" w:rsidRDefault="00EA5A75" w:rsidP="007046A0">
            <w:pPr>
              <w:jc w:val="center"/>
              <w:rPr>
                <w:szCs w:val="24"/>
              </w:rPr>
            </w:pPr>
          </w:p>
        </w:tc>
        <w:tc>
          <w:tcPr>
            <w:tcW w:w="11198" w:type="dxa"/>
          </w:tcPr>
          <w:p w14:paraId="118C54D9" w14:textId="0AA71A6C" w:rsidR="00FF764C" w:rsidRPr="008C401B" w:rsidRDefault="00FF764C" w:rsidP="007046A0">
            <w:pPr>
              <w:jc w:val="both"/>
              <w:rPr>
                <w:color w:val="EE0000"/>
                <w:szCs w:val="24"/>
              </w:rPr>
            </w:pPr>
            <w:r w:rsidRPr="008C401B">
              <w:rPr>
                <w:i/>
                <w:iCs/>
                <w:color w:val="FF0000"/>
                <w:szCs w:val="24"/>
                <w:lang w:eastAsia="en-GB"/>
              </w:rPr>
              <w:t xml:space="preserve">Cerinţe: Solicitantul va </w:t>
            </w:r>
            <w:r w:rsidRPr="008C401B">
              <w:rPr>
                <w:i/>
                <w:iCs/>
                <w:color w:val="EE0000"/>
                <w:szCs w:val="24"/>
                <w:lang w:eastAsia="en-GB"/>
              </w:rPr>
              <w:t>justifica faptul că proiectul/cererea de finanțare respectă</w:t>
            </w:r>
            <w:r w:rsidRPr="008C401B">
              <w:rPr>
                <w:i/>
                <w:iCs/>
                <w:color w:val="EE0000"/>
                <w:szCs w:val="24"/>
              </w:rPr>
              <w:t xml:space="preserve"> principiul DNSH în ceea ce privește obiectivul privind protecția și refacerea biodiversității și a ecosistemelor.</w:t>
            </w:r>
          </w:p>
          <w:p w14:paraId="0BCE0097" w14:textId="768561FA" w:rsidR="00EA5A75" w:rsidRPr="008C401B" w:rsidRDefault="00FF764C" w:rsidP="007046A0">
            <w:pPr>
              <w:jc w:val="both"/>
              <w:rPr>
                <w:i/>
                <w:iCs/>
                <w:color w:val="EE0000"/>
                <w:szCs w:val="24"/>
              </w:rPr>
            </w:pPr>
            <w:r w:rsidRPr="008C401B">
              <w:rPr>
                <w:rFonts w:cs="EU Albertina"/>
                <w:i/>
                <w:iCs/>
                <w:color w:val="EE0000"/>
                <w:szCs w:val="24"/>
              </w:rPr>
              <w:t>De asemenea, Solicitantul va justifica că a</w:t>
            </w:r>
            <w:r w:rsidR="0001260C" w:rsidRPr="008C401B">
              <w:rPr>
                <w:i/>
                <w:iCs/>
                <w:color w:val="EE0000"/>
                <w:szCs w:val="24"/>
              </w:rPr>
              <w:t xml:space="preserve">ctivitatea îndeplinește criteriile stabilite în apendicele D la </w:t>
            </w:r>
            <w:r w:rsidR="006C3713" w:rsidRPr="008C401B">
              <w:rPr>
                <w:i/>
                <w:iCs/>
                <w:color w:val="EE0000"/>
                <w:szCs w:val="24"/>
              </w:rPr>
              <w:t>A</w:t>
            </w:r>
            <w:r w:rsidR="0001260C" w:rsidRPr="008C401B">
              <w:rPr>
                <w:i/>
                <w:iCs/>
                <w:color w:val="EE0000"/>
                <w:szCs w:val="24"/>
              </w:rPr>
              <w:t>nex</w:t>
            </w:r>
            <w:r w:rsidR="006C3713" w:rsidRPr="008C401B">
              <w:rPr>
                <w:i/>
                <w:iCs/>
                <w:color w:val="EE0000"/>
                <w:szCs w:val="24"/>
              </w:rPr>
              <w:t>a I</w:t>
            </w:r>
            <w:r w:rsidR="00595D97" w:rsidRPr="008C401B">
              <w:rPr>
                <w:i/>
                <w:iCs/>
                <w:color w:val="EE0000"/>
                <w:szCs w:val="24"/>
              </w:rPr>
              <w:t xml:space="preserve"> </w:t>
            </w:r>
            <w:r w:rsidR="00595D97" w:rsidRPr="008C401B">
              <w:rPr>
                <w:rFonts w:cs="EU Albertina"/>
                <w:i/>
                <w:iCs/>
                <w:color w:val="EE0000"/>
                <w:szCs w:val="24"/>
              </w:rPr>
              <w:t>la</w:t>
            </w:r>
            <w:r w:rsidR="00595D97" w:rsidRPr="008C401B">
              <w:rPr>
                <w:i/>
                <w:iCs/>
                <w:color w:val="EE0000"/>
                <w:szCs w:val="24"/>
              </w:rPr>
              <w:t xml:space="preserve"> Regulamentul Delegat (UE) 2021/2139</w:t>
            </w:r>
            <w:r w:rsidR="00595D97" w:rsidRPr="008C401B">
              <w:rPr>
                <w:rFonts w:cs="EU Albertina"/>
                <w:i/>
                <w:iCs/>
                <w:color w:val="EE0000"/>
                <w:szCs w:val="24"/>
              </w:rPr>
              <w:t>.</w:t>
            </w:r>
          </w:p>
        </w:tc>
      </w:tr>
    </w:tbl>
    <w:p w14:paraId="0F47BC83" w14:textId="41F69285" w:rsidR="00EA5A75" w:rsidRPr="008C401B" w:rsidRDefault="00EA5A75" w:rsidP="00EA5A75">
      <w:pPr>
        <w:jc w:val="both"/>
        <w:rPr>
          <w:rFonts w:ascii="Times New Roman" w:eastAsia="Calibri" w:hAnsi="Times New Roman" w:cs="Times New Roman"/>
          <w:b/>
          <w:bCs/>
          <w:sz w:val="24"/>
          <w:szCs w:val="24"/>
          <w:lang w:val="ro-RO"/>
        </w:rPr>
      </w:pPr>
    </w:p>
    <w:p w14:paraId="1EE9FDDE" w14:textId="77777777" w:rsidR="00EA5A75" w:rsidRPr="008C401B" w:rsidRDefault="00EA5A75" w:rsidP="00EA5A75">
      <w:pPr>
        <w:shd w:val="clear" w:color="auto" w:fill="DEEAF6" w:themeFill="accent1" w:themeFillTint="33"/>
        <w:jc w:val="both"/>
        <w:rPr>
          <w:rFonts w:ascii="Times New Roman" w:eastAsia="Calibri" w:hAnsi="Times New Roman" w:cs="Times New Roman"/>
          <w:b/>
          <w:bCs/>
          <w:i/>
          <w:sz w:val="24"/>
          <w:szCs w:val="24"/>
          <w:lang w:val="ro-RO"/>
        </w:rPr>
      </w:pPr>
      <w:r w:rsidRPr="008C401B">
        <w:rPr>
          <w:rFonts w:ascii="Times New Roman" w:eastAsia="Calibri" w:hAnsi="Times New Roman" w:cs="Times New Roman"/>
          <w:b/>
          <w:bCs/>
          <w:i/>
          <w:sz w:val="24"/>
          <w:szCs w:val="24"/>
          <w:lang w:val="ro-RO"/>
        </w:rPr>
        <w:t xml:space="preserve">- Partea 2 a listei de verificare – </w:t>
      </w:r>
    </w:p>
    <w:p w14:paraId="18E6D9D7" w14:textId="1FAF25BC" w:rsidR="00EA5A75" w:rsidRPr="008C401B" w:rsidRDefault="00EA5A75" w:rsidP="00EA5A75">
      <w:pPr>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 xml:space="preserve">[Solicitantul de finanţare trebuie să furnizeze o </w:t>
      </w:r>
      <w:r w:rsidRPr="008C401B">
        <w:rPr>
          <w:rFonts w:ascii="Times New Roman" w:hAnsi="Times New Roman" w:cs="Times New Roman"/>
          <w:b/>
          <w:bCs/>
          <w:i/>
          <w:iCs/>
          <w:color w:val="FF0000"/>
          <w:sz w:val="24"/>
          <w:szCs w:val="24"/>
          <w:lang w:val="ro-RO"/>
        </w:rPr>
        <w:t>evaluare de fond</w:t>
      </w:r>
      <w:r w:rsidRPr="008C401B">
        <w:rPr>
          <w:rFonts w:ascii="Times New Roman" w:hAnsi="Times New Roman" w:cs="Times New Roman"/>
          <w:i/>
          <w:iCs/>
          <w:color w:val="FF0000"/>
          <w:sz w:val="24"/>
          <w:szCs w:val="24"/>
          <w:lang w:val="ro-RO"/>
        </w:rPr>
        <w:t xml:space="preserve"> a proiectului/</w:t>
      </w:r>
      <w:r w:rsidR="00482B74" w:rsidRPr="008C401B">
        <w:rPr>
          <w:rFonts w:ascii="Times New Roman" w:hAnsi="Times New Roman" w:cs="Times New Roman"/>
          <w:i/>
          <w:iCs/>
          <w:color w:val="FF0000"/>
          <w:sz w:val="24"/>
          <w:szCs w:val="24"/>
          <w:lang w:val="ro-RO"/>
        </w:rPr>
        <w:t>cererii de finanțare</w:t>
      </w:r>
      <w:r w:rsidRPr="008C401B">
        <w:rPr>
          <w:rFonts w:ascii="Times New Roman" w:hAnsi="Times New Roman" w:cs="Times New Roman"/>
          <w:i/>
          <w:iCs/>
          <w:color w:val="FF0000"/>
          <w:sz w:val="24"/>
          <w:szCs w:val="24"/>
          <w:lang w:val="ro-RO"/>
        </w:rPr>
        <w:t xml:space="preserve"> conform principiului DNSH, în cazul obiectivelor de mediu care necesită efectuarea acestei evaluări. </w:t>
      </w:r>
    </w:p>
    <w:p w14:paraId="79929B82" w14:textId="00B895EE" w:rsidR="00265A81" w:rsidRPr="008C401B" w:rsidRDefault="00EA5A75" w:rsidP="00EA5A75">
      <w:pPr>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 xml:space="preserve">Astfel, solicitantul va răspunde la întrebările de mai jos, pentru acele obiective de mediu identificate în partea 1 ca necesitând o evaluare de fond, ţinând seama de </w:t>
      </w:r>
      <w:r w:rsidRPr="008C401B">
        <w:rPr>
          <w:rFonts w:ascii="Times New Roman" w:hAnsi="Times New Roman" w:cs="Times New Roman"/>
          <w:b/>
          <w:bCs/>
          <w:i/>
          <w:iCs/>
          <w:color w:val="FF0000"/>
          <w:sz w:val="24"/>
          <w:szCs w:val="24"/>
          <w:lang w:val="ro-RO"/>
        </w:rPr>
        <w:t xml:space="preserve">cerinţele de examinare </w:t>
      </w:r>
      <w:r w:rsidRPr="008C401B">
        <w:rPr>
          <w:rFonts w:ascii="Times New Roman" w:hAnsi="Times New Roman" w:cs="Times New Roman"/>
          <w:i/>
          <w:iCs/>
          <w:color w:val="FF0000"/>
          <w:sz w:val="24"/>
          <w:szCs w:val="24"/>
          <w:lang w:val="ro-RO"/>
        </w:rPr>
        <w:t xml:space="preserve">prevăzute în coloana privind </w:t>
      </w:r>
      <w:r w:rsidRPr="008C401B">
        <w:rPr>
          <w:rFonts w:ascii="Times New Roman" w:hAnsi="Times New Roman" w:cs="Times New Roman"/>
          <w:b/>
          <w:bCs/>
          <w:i/>
          <w:iCs/>
          <w:color w:val="FF0000"/>
          <w:sz w:val="24"/>
          <w:szCs w:val="24"/>
          <w:lang w:val="ro-RO"/>
        </w:rPr>
        <w:t>evaluarea de fond</w:t>
      </w:r>
      <w:r w:rsidRPr="008C401B">
        <w:rPr>
          <w:rFonts w:ascii="Times New Roman" w:hAnsi="Times New Roman" w:cs="Times New Roman"/>
          <w:i/>
          <w:iCs/>
          <w:color w:val="FF0000"/>
          <w:sz w:val="24"/>
          <w:szCs w:val="24"/>
          <w:lang w:val="ro-RO"/>
        </w:rPr>
        <w:t>, de mai jos, făcând totodată referire la documentaţia tehnico-economică, avizele şi acordurile obţinute/care vor fi obţinute pentru proiectul/</w:t>
      </w:r>
      <w:r w:rsidR="00EF5C55" w:rsidRPr="008C401B">
        <w:rPr>
          <w:rFonts w:ascii="Times New Roman" w:hAnsi="Times New Roman" w:cs="Times New Roman"/>
          <w:i/>
          <w:iCs/>
          <w:color w:val="FF0000"/>
          <w:sz w:val="24"/>
          <w:szCs w:val="24"/>
          <w:lang w:val="ro-RO"/>
        </w:rPr>
        <w:t>cererea de finanțare</w:t>
      </w:r>
      <w:r w:rsidRPr="008C401B">
        <w:rPr>
          <w:rFonts w:ascii="Times New Roman" w:hAnsi="Times New Roman" w:cs="Times New Roman"/>
          <w:i/>
          <w:iCs/>
          <w:color w:val="FF0000"/>
          <w:sz w:val="24"/>
          <w:szCs w:val="24"/>
          <w:lang w:val="ro-RO"/>
        </w:rPr>
        <w:t xml:space="preserve"> depusă.]</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570"/>
        <w:gridCol w:w="11759"/>
      </w:tblGrid>
      <w:tr w:rsidR="00EA5A75" w:rsidRPr="008C401B" w14:paraId="124AFF8A" w14:textId="77777777" w:rsidTr="00EF7422">
        <w:tc>
          <w:tcPr>
            <w:tcW w:w="2550" w:type="dxa"/>
            <w:shd w:val="clear" w:color="auto" w:fill="DEEAF6" w:themeFill="accent1" w:themeFillTint="33"/>
          </w:tcPr>
          <w:p w14:paraId="6F6DD507"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hAnsi="Times New Roman" w:cs="Times New Roman"/>
                <w:b/>
                <w:bCs/>
                <w:sz w:val="24"/>
                <w:szCs w:val="24"/>
                <w:lang w:val="ro-RO"/>
              </w:rPr>
              <w:t>Întrebări</w:t>
            </w:r>
          </w:p>
        </w:tc>
        <w:tc>
          <w:tcPr>
            <w:tcW w:w="570" w:type="dxa"/>
            <w:shd w:val="clear" w:color="auto" w:fill="DEEAF6" w:themeFill="accent1" w:themeFillTint="33"/>
          </w:tcPr>
          <w:p w14:paraId="639260EE"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Nu</w:t>
            </w:r>
          </w:p>
        </w:tc>
        <w:tc>
          <w:tcPr>
            <w:tcW w:w="11759" w:type="dxa"/>
            <w:shd w:val="clear" w:color="auto" w:fill="DEEAF6" w:themeFill="accent1" w:themeFillTint="33"/>
          </w:tcPr>
          <w:p w14:paraId="019D802D"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Evaluarea de fond</w:t>
            </w:r>
          </w:p>
        </w:tc>
      </w:tr>
      <w:tr w:rsidR="00D96A28" w:rsidRPr="001A2BA8" w14:paraId="5381F701" w14:textId="77777777" w:rsidTr="008A27B9">
        <w:trPr>
          <w:trHeight w:val="1491"/>
        </w:trPr>
        <w:tc>
          <w:tcPr>
            <w:tcW w:w="2550" w:type="dxa"/>
            <w:tcBorders>
              <w:top w:val="single" w:sz="4" w:space="0" w:color="auto"/>
              <w:right w:val="single" w:sz="4" w:space="0" w:color="000000"/>
            </w:tcBorders>
          </w:tcPr>
          <w:p w14:paraId="07C33FE1" w14:textId="41519E1D" w:rsidR="00D96A28" w:rsidRPr="008C401B" w:rsidRDefault="00D96A28" w:rsidP="008A27B9">
            <w:pPr>
              <w:spacing w:after="0"/>
              <w:jc w:val="both"/>
              <w:rPr>
                <w:rFonts w:ascii="Times New Roman" w:eastAsia="Calibri" w:hAnsi="Times New Roman" w:cs="Times New Roman"/>
                <w:sz w:val="24"/>
                <w:szCs w:val="24"/>
                <w:lang w:val="ro-RO"/>
              </w:rPr>
            </w:pPr>
            <w:r w:rsidRPr="008C401B">
              <w:rPr>
                <w:rFonts w:ascii="Times New Roman" w:eastAsia="Calibri" w:hAnsi="Times New Roman" w:cs="Times New Roman"/>
                <w:sz w:val="24"/>
                <w:szCs w:val="24"/>
                <w:lang w:val="ro-RO"/>
              </w:rPr>
              <w:t>Atenuarea schimbărilor climatice</w:t>
            </w:r>
          </w:p>
          <w:p w14:paraId="7A35135B" w14:textId="0F50CDAA" w:rsidR="006A5644" w:rsidRPr="008C401B" w:rsidRDefault="007A4742" w:rsidP="003F29D8">
            <w:pPr>
              <w:pStyle w:val="Default"/>
              <w:jc w:val="both"/>
              <w:rPr>
                <w:lang w:val="ro-RO"/>
              </w:rPr>
            </w:pPr>
            <w:r w:rsidRPr="008C401B">
              <w:rPr>
                <w:lang w:val="ro-RO"/>
              </w:rPr>
              <w:t>Se preconizează că măsura va genera emisii semnificative de GES?</w:t>
            </w:r>
          </w:p>
        </w:tc>
        <w:tc>
          <w:tcPr>
            <w:tcW w:w="570" w:type="dxa"/>
            <w:tcBorders>
              <w:top w:val="single" w:sz="4" w:space="0" w:color="auto"/>
            </w:tcBorders>
          </w:tcPr>
          <w:p w14:paraId="613489CF" w14:textId="445C7B7D" w:rsidR="00D96A28"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Borders>
              <w:top w:val="single" w:sz="4" w:space="0" w:color="auto"/>
            </w:tcBorders>
          </w:tcPr>
          <w:p w14:paraId="38CA8848" w14:textId="77777777" w:rsidR="00D96A28" w:rsidRPr="008C401B" w:rsidRDefault="00D96A28" w:rsidP="008A27B9">
            <w:pPr>
              <w:spacing w:after="0"/>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b/>
                <w:bCs/>
                <w:i/>
                <w:iCs/>
                <w:color w:val="EE0000"/>
                <w:sz w:val="24"/>
                <w:szCs w:val="24"/>
                <w:lang w:val="ro-RO"/>
              </w:rPr>
              <w:t>Cerinţe:</w:t>
            </w:r>
            <w:r w:rsidRPr="008C401B">
              <w:rPr>
                <w:rFonts w:ascii="Times New Roman" w:eastAsia="Calibri" w:hAnsi="Times New Roman" w:cs="Times New Roman"/>
                <w:i/>
                <w:iCs/>
                <w:color w:val="EE0000"/>
                <w:sz w:val="24"/>
                <w:szCs w:val="24"/>
                <w:lang w:val="ro-RO"/>
              </w:rPr>
              <w:t xml:space="preserve"> </w:t>
            </w:r>
          </w:p>
          <w:p w14:paraId="3797BEDD" w14:textId="0DCE5B34" w:rsidR="00D96A28" w:rsidRPr="008C401B" w:rsidRDefault="00D96A28" w:rsidP="008A27B9">
            <w:pPr>
              <w:spacing w:after="0"/>
              <w:jc w:val="both"/>
              <w:rPr>
                <w:rFonts w:ascii="Times New Roman" w:hAnsi="Times New Roman" w:cs="Times New Roman"/>
                <w:i/>
                <w:iCs/>
                <w:color w:val="EE0000"/>
                <w:sz w:val="24"/>
                <w:szCs w:val="24"/>
                <w:shd w:val="clear" w:color="auto" w:fill="FFFFFF"/>
                <w:lang w:val="ro-RO"/>
              </w:rPr>
            </w:pPr>
            <w:r w:rsidRPr="008C401B">
              <w:rPr>
                <w:rFonts w:ascii="Times New Roman" w:eastAsia="Calibri" w:hAnsi="Times New Roman" w:cs="Times New Roman"/>
                <w:i/>
                <w:iCs/>
                <w:color w:val="EE0000"/>
                <w:sz w:val="24"/>
                <w:szCs w:val="24"/>
                <w:lang w:val="ro-RO"/>
              </w:rPr>
              <w:t xml:space="preserve">În cadrul acestei secţiuni, solicitantul trebuie să justifice şi să probeze, prin raportare la documentaţia depusă (Studiu de fezabilitate, avize, studii, alte documente relevante), faptul că proiectul </w:t>
            </w:r>
            <w:r w:rsidRPr="008C401B">
              <w:rPr>
                <w:rFonts w:ascii="Times New Roman" w:hAnsi="Times New Roman" w:cs="Times New Roman"/>
                <w:i/>
                <w:iCs/>
                <w:color w:val="EE0000"/>
                <w:sz w:val="24"/>
                <w:szCs w:val="24"/>
                <w:shd w:val="clear" w:color="auto" w:fill="FFFFFF"/>
                <w:lang w:val="ro-RO"/>
              </w:rPr>
              <w:t xml:space="preserve">contribuie în mod substanțial la atenuarea schimbărilor climatice, respectiv că se preconizează că activităţile proiectului asigură reducerea emisiilor de gaze cu efect de seră sau evitarea generării de astfel de emisii. </w:t>
            </w:r>
          </w:p>
        </w:tc>
      </w:tr>
      <w:tr w:rsidR="00730CF6" w:rsidRPr="001A2BA8" w14:paraId="4C897329" w14:textId="77777777" w:rsidTr="00F15F20">
        <w:trPr>
          <w:trHeight w:val="1379"/>
        </w:trPr>
        <w:tc>
          <w:tcPr>
            <w:tcW w:w="2550" w:type="dxa"/>
            <w:tcBorders>
              <w:top w:val="single" w:sz="4" w:space="0" w:color="auto"/>
              <w:right w:val="single" w:sz="4" w:space="0" w:color="000000"/>
            </w:tcBorders>
          </w:tcPr>
          <w:p w14:paraId="0AF77F68" w14:textId="4191A285" w:rsidR="00730CF6" w:rsidRPr="008C401B" w:rsidRDefault="00730CF6" w:rsidP="008A27B9">
            <w:pPr>
              <w:spacing w:after="0"/>
              <w:jc w:val="both"/>
              <w:rPr>
                <w:rFonts w:ascii="Times New Roman" w:eastAsia="Calibri" w:hAnsi="Times New Roman" w:cs="Times New Roman"/>
                <w:b/>
                <w:bCs/>
                <w:sz w:val="24"/>
                <w:szCs w:val="24"/>
                <w:lang w:val="ro-RO"/>
              </w:rPr>
            </w:pPr>
            <w:r w:rsidRPr="008C401B">
              <w:rPr>
                <w:rFonts w:ascii="Times New Roman" w:eastAsia="Calibri" w:hAnsi="Times New Roman" w:cs="Times New Roman"/>
                <w:sz w:val="24"/>
                <w:szCs w:val="24"/>
                <w:lang w:val="ro-RO"/>
              </w:rPr>
              <w:t>Adaptarea la schimbările climatice: Se preconizează că  măsura va duce la creșterea efectului negativ al climatului actual și al climatului viitor preconizat asupra măsurii în sine sau asupra persoanelor, asupra naturii sau asupra activelor?</w:t>
            </w:r>
          </w:p>
        </w:tc>
        <w:tc>
          <w:tcPr>
            <w:tcW w:w="570" w:type="dxa"/>
            <w:tcBorders>
              <w:top w:val="single" w:sz="4" w:space="0" w:color="auto"/>
            </w:tcBorders>
          </w:tcPr>
          <w:p w14:paraId="53DF6D28" w14:textId="30FF9151"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Borders>
              <w:top w:val="single" w:sz="4" w:space="0" w:color="auto"/>
            </w:tcBorders>
          </w:tcPr>
          <w:p w14:paraId="3D6B7019"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b/>
                <w:bCs/>
                <w:i/>
                <w:iCs/>
                <w:color w:val="FF0000"/>
                <w:sz w:val="24"/>
                <w:szCs w:val="24"/>
                <w:lang w:val="ro-RO"/>
              </w:rPr>
              <w:t>Cerinţe:</w:t>
            </w:r>
            <w:r w:rsidRPr="008C401B">
              <w:rPr>
                <w:rFonts w:ascii="Times New Roman" w:eastAsia="Calibri" w:hAnsi="Times New Roman" w:cs="Times New Roman"/>
                <w:i/>
                <w:iCs/>
                <w:color w:val="FF0000"/>
                <w:sz w:val="24"/>
                <w:szCs w:val="24"/>
                <w:lang w:val="ro-RO"/>
              </w:rPr>
              <w:t xml:space="preserve"> </w:t>
            </w:r>
          </w:p>
          <w:p w14:paraId="0017AB54" w14:textId="58E354B2"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cadrul acestei secţiuni, solicitantul trebuie să justifice şi să probeze, prin raportare la cererea de finanțare/documentaţia depusă (SF, avize, alte documente relevante), faptul că s-a realizat o evaluare a riscurilor climatice și a altor vulnerabilități identificate și că se va pune în aplicare orice soluție de adaptare necesară în cazul investiţiilor propuse.</w:t>
            </w:r>
          </w:p>
          <w:p w14:paraId="525AC8FC" w14:textId="5776A64B"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I. În primul rând, se va justifica faptul că s-a realizat o evaluare a riscurilor climatice și a vulnerabilității, utilizȃnd proiecții climatice în cadrul unei serii de scenarii viitoare, în concordanţă cu durata de viață preconizată a construcțiilor/instalațiilor. </w:t>
            </w:r>
          </w:p>
          <w:p w14:paraId="6773B05C" w14:textId="77777777"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Etapele privind evaluarea riscurilor climatice și a vulnerabilității sunt următoarele:</w:t>
            </w:r>
          </w:p>
          <w:p w14:paraId="5B67BB40" w14:textId="7DD66B3A" w:rsidR="00730CF6" w:rsidRPr="008C401B" w:rsidRDefault="00730CF6" w:rsidP="008A27B9">
            <w:pPr>
              <w:spacing w:after="0"/>
              <w:jc w:val="both"/>
              <w:rPr>
                <w:rFonts w:ascii="Times New Roman" w:hAnsi="Times New Roman" w:cs="Times New Roman"/>
                <w:i/>
                <w:iCs/>
                <w:color w:val="FF0000"/>
                <w:sz w:val="24"/>
                <w:szCs w:val="24"/>
                <w:shd w:val="clear" w:color="auto" w:fill="FFFFFF"/>
                <w:lang w:val="ro-RO"/>
              </w:rPr>
            </w:pPr>
            <w:r w:rsidRPr="008C401B">
              <w:rPr>
                <w:rFonts w:ascii="Times New Roman" w:eastAsia="Calibri" w:hAnsi="Times New Roman" w:cs="Times New Roman"/>
                <w:i/>
                <w:iCs/>
                <w:color w:val="FF0000"/>
                <w:sz w:val="24"/>
                <w:szCs w:val="24"/>
                <w:lang w:val="ro-RO"/>
              </w:rPr>
              <w:t xml:space="preserve">1. În principal pe baza riscurilor </w:t>
            </w:r>
            <w:r w:rsidRPr="008C401B">
              <w:rPr>
                <w:rFonts w:ascii="Times New Roman" w:hAnsi="Times New Roman" w:cs="Times New Roman"/>
                <w:i/>
                <w:iCs/>
                <w:color w:val="FF0000"/>
                <w:sz w:val="24"/>
                <w:szCs w:val="24"/>
                <w:shd w:val="clear" w:color="auto" w:fill="FFFFFF"/>
                <w:lang w:val="ro-RO"/>
              </w:rPr>
              <w:t xml:space="preserve">enumerate în </w:t>
            </w:r>
            <w:r w:rsidRPr="008C401B">
              <w:rPr>
                <w:rFonts w:ascii="Times New Roman" w:eastAsia="Calibri" w:hAnsi="Times New Roman" w:cs="Times New Roman"/>
                <w:i/>
                <w:iCs/>
                <w:color w:val="FF0000"/>
                <w:sz w:val="24"/>
                <w:szCs w:val="24"/>
                <w:lang w:val="ro-RO"/>
              </w:rPr>
              <w:t xml:space="preserve">Apendicele A </w:t>
            </w:r>
            <w:r w:rsidR="005950F0" w:rsidRPr="008C401B">
              <w:rPr>
                <w:rFonts w:ascii="Times New Roman" w:eastAsia="Calibri" w:hAnsi="Times New Roman" w:cs="Times New Roman"/>
                <w:i/>
                <w:iCs/>
                <w:color w:val="FF0000"/>
                <w:sz w:val="24"/>
                <w:szCs w:val="24"/>
                <w:lang w:val="ro-RO"/>
              </w:rPr>
              <w:t xml:space="preserve">(tabelul </w:t>
            </w:r>
            <w:r w:rsidRPr="008C401B">
              <w:rPr>
                <w:rFonts w:ascii="Times New Roman" w:eastAsia="Calibri" w:hAnsi="Times New Roman" w:cs="Times New Roman"/>
                <w:i/>
                <w:iCs/>
                <w:color w:val="FF0000"/>
                <w:sz w:val="24"/>
                <w:szCs w:val="24"/>
                <w:lang w:val="ro-RO"/>
              </w:rPr>
              <w:t>Clasificarea pericolelor legate de climă</w:t>
            </w:r>
            <w:r w:rsidR="005950F0"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la </w:t>
            </w:r>
            <w:r w:rsidRPr="008C401B">
              <w:rPr>
                <w:rFonts w:ascii="Times New Roman" w:hAnsi="Times New Roman" w:cs="Times New Roman"/>
                <w:iCs/>
                <w:color w:val="EE0000"/>
                <w:sz w:val="24"/>
                <w:szCs w:val="24"/>
                <w:lang w:val="ro-RO"/>
              </w:rPr>
              <w:t>Regulamentul delegat (UE) al Comisiei 2021/2139</w:t>
            </w:r>
            <w:r w:rsidRPr="008C401B">
              <w:rPr>
                <w:rFonts w:ascii="Times New Roman" w:eastAsia="Calibri" w:hAnsi="Times New Roman" w:cs="Times New Roman"/>
                <w:i/>
                <w:iCs/>
                <w:color w:val="EE0000"/>
                <w:sz w:val="24"/>
                <w:szCs w:val="24"/>
                <w:lang w:val="ro-RO"/>
              </w:rPr>
              <w:t xml:space="preserve">, </w:t>
            </w:r>
            <w:r w:rsidRPr="008C401B">
              <w:rPr>
                <w:rFonts w:ascii="Times New Roman" w:eastAsia="Calibri" w:hAnsi="Times New Roman" w:cs="Times New Roman"/>
                <w:i/>
                <w:iCs/>
                <w:color w:val="FF0000"/>
                <w:sz w:val="24"/>
                <w:szCs w:val="24"/>
                <w:u w:val="single"/>
                <w:lang w:val="ro-RO"/>
              </w:rPr>
              <w:t xml:space="preserve">se vor </w:t>
            </w:r>
            <w:r w:rsidRPr="008C401B">
              <w:rPr>
                <w:rFonts w:ascii="Times New Roman" w:hAnsi="Times New Roman" w:cs="Times New Roman"/>
                <w:i/>
                <w:iCs/>
                <w:color w:val="FF0000"/>
                <w:sz w:val="24"/>
                <w:szCs w:val="24"/>
                <w:u w:val="single"/>
                <w:shd w:val="clear" w:color="auto" w:fill="FFFFFF"/>
                <w:lang w:val="ro-RO"/>
              </w:rPr>
              <w:t>identifica acele riscuri climatice care pot afecta performanţa activității economice pe durata sa de viață preconizată</w:t>
            </w:r>
            <w:r w:rsidRPr="008C401B">
              <w:rPr>
                <w:rFonts w:ascii="Times New Roman" w:hAnsi="Times New Roman" w:cs="Times New Roman"/>
                <w:i/>
                <w:iCs/>
                <w:color w:val="FF0000"/>
                <w:sz w:val="24"/>
                <w:szCs w:val="24"/>
                <w:shd w:val="clear" w:color="auto" w:fill="FFFFFF"/>
                <w:lang w:val="ro-RO"/>
              </w:rPr>
              <w:t>.</w:t>
            </w:r>
          </w:p>
          <w:p w14:paraId="1BEF764B" w14:textId="77777777" w:rsidR="00730CF6" w:rsidRPr="008C401B" w:rsidRDefault="00730CF6" w:rsidP="008A27B9">
            <w:pPr>
              <w:spacing w:after="0"/>
              <w:jc w:val="both"/>
              <w:rPr>
                <w:rFonts w:ascii="Times New Roman" w:hAnsi="Times New Roman" w:cs="Times New Roman"/>
                <w:i/>
                <w:iCs/>
                <w:color w:val="FF0000"/>
                <w:sz w:val="24"/>
                <w:szCs w:val="24"/>
                <w:shd w:val="clear" w:color="auto" w:fill="FFFFFF"/>
                <w:lang w:val="ro-RO"/>
              </w:rPr>
            </w:pPr>
            <w:r w:rsidRPr="008C401B">
              <w:rPr>
                <w:rFonts w:ascii="Times New Roman" w:eastAsia="Calibri" w:hAnsi="Times New Roman" w:cs="Times New Roman"/>
                <w:i/>
                <w:iCs/>
                <w:color w:val="FF0000"/>
                <w:sz w:val="24"/>
                <w:szCs w:val="24"/>
                <w:lang w:val="ro-RO"/>
              </w:rPr>
              <w:lastRenderedPageBreak/>
              <w:t>2. Î</w:t>
            </w:r>
            <w:r w:rsidRPr="008C401B">
              <w:rPr>
                <w:rFonts w:ascii="Times New Roman" w:hAnsi="Times New Roman" w:cs="Times New Roman"/>
                <w:i/>
                <w:iCs/>
                <w:color w:val="FF0000"/>
                <w:sz w:val="24"/>
                <w:szCs w:val="24"/>
                <w:shd w:val="clear" w:color="auto" w:fill="FFFFFF"/>
                <w:lang w:val="ro-RO"/>
              </w:rPr>
              <w:t xml:space="preserve">n cazul în care evaluarea activității, de la punctul 1, arată că aceasta este expusă unuia sau mai multor riscuri climatice fizice, se realizează </w:t>
            </w:r>
            <w:r w:rsidRPr="008C401B">
              <w:rPr>
                <w:rFonts w:ascii="Times New Roman" w:hAnsi="Times New Roman" w:cs="Times New Roman"/>
                <w:i/>
                <w:iCs/>
                <w:color w:val="FF0000"/>
                <w:sz w:val="24"/>
                <w:szCs w:val="24"/>
                <w:u w:val="single"/>
                <w:shd w:val="clear" w:color="auto" w:fill="FFFFFF"/>
                <w:lang w:val="ro-RO"/>
              </w:rPr>
              <w:t>o evaluare a riscurilor climatice și a vulnerabilității pentru a se determina dacă riscurile climatice fizice sunt semnificative</w:t>
            </w:r>
            <w:r w:rsidRPr="008C401B">
              <w:rPr>
                <w:rFonts w:ascii="Times New Roman" w:hAnsi="Times New Roman" w:cs="Times New Roman"/>
                <w:i/>
                <w:iCs/>
                <w:color w:val="FF0000"/>
                <w:sz w:val="24"/>
                <w:szCs w:val="24"/>
                <w:shd w:val="clear" w:color="auto" w:fill="FFFFFF"/>
                <w:lang w:val="ro-RO"/>
              </w:rPr>
              <w:t xml:space="preserve"> pentru activitatea economică respectivă.</w:t>
            </w:r>
          </w:p>
          <w:p w14:paraId="01F55693" w14:textId="2805F085" w:rsidR="00730CF6" w:rsidRPr="008C401B" w:rsidRDefault="00730CF6" w:rsidP="005B274C">
            <w:pPr>
              <w:spacing w:before="120" w:after="0"/>
              <w:jc w:val="both"/>
              <w:rPr>
                <w:rFonts w:ascii="Times New Roman"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II. </w:t>
            </w:r>
            <w:r w:rsidRPr="008C401B">
              <w:rPr>
                <w:rFonts w:ascii="Times New Roman" w:hAnsi="Times New Roman" w:cs="Times New Roman"/>
                <w:i/>
                <w:iCs/>
                <w:color w:val="FF0000"/>
                <w:sz w:val="24"/>
                <w:szCs w:val="24"/>
                <w:lang w:val="ro-RO"/>
              </w:rPr>
              <w:t>Concluziile evaluării</w:t>
            </w:r>
            <w:r w:rsidRPr="008C401B">
              <w:rPr>
                <w:rFonts w:ascii="Times New Roman" w:eastAsia="Calibri" w:hAnsi="Times New Roman" w:cs="Times New Roman"/>
                <w:b/>
                <w:bCs/>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riscurilor climatice și a vulnerabilității</w:t>
            </w:r>
            <w:r w:rsidRPr="008C401B">
              <w:rPr>
                <w:rFonts w:ascii="Times New Roman" w:hAnsi="Times New Roman" w:cs="Times New Roman"/>
                <w:i/>
                <w:iCs/>
                <w:color w:val="FF0000"/>
                <w:sz w:val="24"/>
                <w:szCs w:val="24"/>
                <w:lang w:val="ro-RO"/>
              </w:rPr>
              <w:t xml:space="preserve"> trebuie să fie incluse în modul de concepere a proiectului de investiţii, în documentaţie </w:t>
            </w:r>
            <w:r w:rsidRPr="008C401B">
              <w:rPr>
                <w:rFonts w:ascii="Times New Roman" w:eastAsia="Calibri" w:hAnsi="Times New Roman" w:cs="Times New Roman"/>
                <w:i/>
                <w:iCs/>
                <w:color w:val="FF0000"/>
                <w:sz w:val="24"/>
                <w:szCs w:val="24"/>
                <w:lang w:val="ro-RO"/>
              </w:rPr>
              <w:t xml:space="preserve">fiind prevăzute </w:t>
            </w:r>
            <w:r w:rsidRPr="008C401B">
              <w:rPr>
                <w:rFonts w:ascii="Times New Roman" w:hAnsi="Times New Roman" w:cs="Times New Roman"/>
                <w:i/>
                <w:iCs/>
                <w:color w:val="FF0000"/>
                <w:sz w:val="24"/>
                <w:szCs w:val="24"/>
                <w:lang w:val="ro-RO"/>
              </w:rPr>
              <w:t xml:space="preserve">soluții de adaptare pentru a reduce riscurile fizice materiale legate de climă, aspect care trebuie argumentat de solicitant. Spre exemplu, </w:t>
            </w:r>
            <w:r w:rsidRPr="008C401B">
              <w:rPr>
                <w:rFonts w:ascii="Times New Roman" w:eastAsia="Calibri" w:hAnsi="Times New Roman" w:cs="Times New Roman"/>
                <w:i/>
                <w:iCs/>
                <w:color w:val="FF0000"/>
                <w:sz w:val="24"/>
                <w:szCs w:val="24"/>
                <w:lang w:val="ro-RO"/>
              </w:rPr>
              <w:t>în cadrul documentaţiei tehnico-economice, sunt prevăzute măsuri speciale pentru creşterea rezistenţei componentelor constructive ale investiţiilor la schimbările climatice şi la alte vulnerabilităţi</w:t>
            </w:r>
            <w:r w:rsidRPr="008C401B">
              <w:rPr>
                <w:rFonts w:ascii="Times New Roman" w:hAnsi="Times New Roman" w:cs="Times New Roman"/>
                <w:i/>
                <w:iCs/>
                <w:color w:val="FF0000"/>
                <w:sz w:val="24"/>
                <w:szCs w:val="24"/>
                <w:lang w:val="ro-RO"/>
              </w:rPr>
              <w:t>.</w:t>
            </w:r>
          </w:p>
          <w:p w14:paraId="735E37B6" w14:textId="77777777"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ceea ce priveşte soluţiile de adaptare, se au ȋn vedere următoarele etape:</w:t>
            </w:r>
          </w:p>
          <w:p w14:paraId="1D00D794" w14:textId="77777777"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Realizarea unei evaluări a soluțiilor de adaptare care pot reduce riscul climatic fizic identificat.</w:t>
            </w:r>
          </w:p>
          <w:p w14:paraId="445AFA5F" w14:textId="77777777"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hAnsi="Times New Roman" w:cs="Times New Roman"/>
                <w:i/>
                <w:iCs/>
                <w:color w:val="FF0000"/>
                <w:sz w:val="24"/>
                <w:szCs w:val="24"/>
                <w:shd w:val="clear" w:color="auto" w:fill="FFFFFF"/>
                <w:lang w:val="ro-RO"/>
              </w:rPr>
              <w:t>Punerea în aplicare a soluțiilor fizice și nefizice („soluții de adaptare”) identificate, care reduc în mod substanțial cele mai importante riscuri climatice fizice semnificative pentru activitatea economică respectivă.</w:t>
            </w:r>
          </w:p>
          <w:p w14:paraId="7143D6ED" w14:textId="06E8E534"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Solicitantul trebuie să mai justifice/confirme faptul că soluțiile de adaptare puse ȋn aplicare pentru prezentul proiect/cerere de finanțare nu afectează în mod negativ eforturile de adaptare sau nivelul de reziliență la riscurile fizice legate de climă a altor persoane, a naturii, a altor active și/sau a altor activități economice și că acestea sunt în concordanță cu </w:t>
            </w:r>
            <w:r w:rsidRPr="008C401B">
              <w:rPr>
                <w:rFonts w:ascii="Times New Roman" w:hAnsi="Times New Roman" w:cs="Times New Roman"/>
                <w:i/>
                <w:iCs/>
                <w:color w:val="FF0000"/>
                <w:sz w:val="24"/>
                <w:szCs w:val="24"/>
                <w:shd w:val="clear" w:color="auto" w:fill="FFFFFF"/>
                <w:lang w:val="ro-RO"/>
              </w:rPr>
              <w:t xml:space="preserve">planurile și strategiile naționale </w:t>
            </w:r>
            <w:r w:rsidRPr="008C401B">
              <w:rPr>
                <w:rFonts w:ascii="Times New Roman" w:eastAsia="Calibri" w:hAnsi="Times New Roman" w:cs="Times New Roman"/>
                <w:i/>
                <w:iCs/>
                <w:color w:val="FF0000"/>
                <w:sz w:val="24"/>
                <w:szCs w:val="24"/>
                <w:lang w:val="ro-RO"/>
              </w:rPr>
              <w:t>de adaptare la schimbările climatice de la nivel local, zonal, regional sau naţional.</w:t>
            </w:r>
          </w:p>
          <w:p w14:paraId="5CE4B1E5" w14:textId="2FADA8ED"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concluzia evaluării de fond  a cererii de finanțare/proiectului pentru acest obiectiv de mediu.]</w:t>
            </w:r>
          </w:p>
        </w:tc>
      </w:tr>
      <w:tr w:rsidR="00730CF6" w:rsidRPr="001A2BA8" w14:paraId="0867E865" w14:textId="77777777" w:rsidTr="00EF7422">
        <w:tc>
          <w:tcPr>
            <w:tcW w:w="2550" w:type="dxa"/>
          </w:tcPr>
          <w:p w14:paraId="3B87E767" w14:textId="77777777" w:rsidR="006A5644"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lastRenderedPageBreak/>
              <w:t xml:space="preserve">Tranziția către o economie circulară, inclusiv prevenirea generării de deșeuri și reciclarea acestora: </w:t>
            </w:r>
          </w:p>
          <w:p w14:paraId="2203BAFD" w14:textId="77777777" w:rsidR="00A40AC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Se preconizează că măsura: (i) va duce la o creștere semnificativă a generării, a incinerării sau a eliminării deșeurilor, cu excepția incinerării deșeurilor </w:t>
            </w:r>
            <w:r w:rsidRPr="008C401B">
              <w:rPr>
                <w:rFonts w:ascii="Times New Roman" w:hAnsi="Times New Roman" w:cs="Times New Roman"/>
                <w:sz w:val="24"/>
                <w:szCs w:val="24"/>
                <w:lang w:val="ro-RO"/>
              </w:rPr>
              <w:lastRenderedPageBreak/>
              <w:t>periculoase nereciclabile</w:t>
            </w:r>
            <w:r w:rsidR="000D2F30" w:rsidRPr="008C401B">
              <w:rPr>
                <w:rFonts w:ascii="Times New Roman" w:hAnsi="Times New Roman" w:cs="Times New Roman"/>
                <w:sz w:val="24"/>
                <w:szCs w:val="24"/>
                <w:lang w:val="ro-RO"/>
              </w:rPr>
              <w:t>?</w:t>
            </w:r>
            <w:r w:rsidRPr="008C401B">
              <w:rPr>
                <w:rFonts w:ascii="Times New Roman" w:hAnsi="Times New Roman" w:cs="Times New Roman"/>
                <w:sz w:val="24"/>
                <w:szCs w:val="24"/>
                <w:lang w:val="ro-RO"/>
              </w:rPr>
              <w:t xml:space="preserve"> </w:t>
            </w:r>
          </w:p>
          <w:p w14:paraId="1AEE78F3" w14:textId="535FEC94" w:rsidR="00730CF6"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sau</w:t>
            </w:r>
          </w:p>
          <w:p w14:paraId="49A2C44A" w14:textId="77777777" w:rsidR="00730CF6" w:rsidRPr="008C401B" w:rsidRDefault="00730CF6" w:rsidP="008A27B9">
            <w:pPr>
              <w:spacing w:after="0"/>
              <w:jc w:val="both"/>
              <w:rPr>
                <w:rFonts w:ascii="Times New Roman" w:eastAsia="Calibri" w:hAnsi="Times New Roman" w:cs="Times New Roman"/>
                <w:b/>
                <w:bCs/>
                <w:sz w:val="24"/>
                <w:szCs w:val="24"/>
                <w:lang w:val="ro-RO"/>
              </w:rPr>
            </w:pPr>
            <w:r w:rsidRPr="008C401B">
              <w:rPr>
                <w:rFonts w:ascii="Times New Roman" w:hAnsi="Times New Roman" w:cs="Times New Roman"/>
                <w:sz w:val="24"/>
                <w:szCs w:val="24"/>
                <w:lang w:val="ro-RO"/>
              </w:rPr>
              <w:t>(ii) va duce la ineficiențe semnificative în utilizarea directă sau indirectă a oricăror resurse naturale</w:t>
            </w:r>
            <w:r w:rsidRPr="008C401B">
              <w:rPr>
                <w:rStyle w:val="FootnoteReference"/>
                <w:rFonts w:ascii="Times New Roman" w:hAnsi="Times New Roman" w:cs="Times New Roman"/>
                <w:sz w:val="24"/>
                <w:szCs w:val="24"/>
                <w:lang w:val="ro-RO"/>
              </w:rPr>
              <w:footnoteReference w:id="1"/>
            </w:r>
            <w:r w:rsidRPr="008C401B">
              <w:rPr>
                <w:rFonts w:ascii="Times New Roman" w:hAnsi="Times New Roman" w:cs="Times New Roman"/>
                <w:sz w:val="24"/>
                <w:szCs w:val="24"/>
                <w:lang w:val="ro-RO"/>
              </w:rPr>
              <w:t xml:space="preserve"> în orice etapă a ciclului său de viață, care nu sunt reduse la minimum prin măsuri adecvate</w:t>
            </w:r>
            <w:r w:rsidRPr="008C401B">
              <w:rPr>
                <w:rStyle w:val="FootnoteReference"/>
                <w:rFonts w:ascii="Times New Roman" w:hAnsi="Times New Roman" w:cs="Times New Roman"/>
                <w:sz w:val="24"/>
                <w:szCs w:val="24"/>
                <w:lang w:val="ro-RO"/>
              </w:rPr>
              <w:footnoteReference w:id="2"/>
            </w:r>
            <w:r w:rsidRPr="008C401B">
              <w:rPr>
                <w:rFonts w:ascii="Times New Roman" w:hAnsi="Times New Roman" w:cs="Times New Roman"/>
                <w:sz w:val="24"/>
                <w:szCs w:val="24"/>
                <w:lang w:val="ro-RO"/>
              </w:rPr>
              <w:t xml:space="preserve"> sau (iii) va cauza prejudicii semnificative și pe termen lung mediului în ceea ce privește economia circulară</w:t>
            </w:r>
            <w:r w:rsidRPr="008C401B">
              <w:rPr>
                <w:rStyle w:val="FootnoteReference"/>
                <w:rFonts w:ascii="Times New Roman" w:hAnsi="Times New Roman" w:cs="Times New Roman"/>
                <w:sz w:val="24"/>
                <w:szCs w:val="24"/>
                <w:lang w:val="ro-RO"/>
              </w:rPr>
              <w:footnoteReference w:id="3"/>
            </w:r>
            <w:r w:rsidRPr="008C401B">
              <w:rPr>
                <w:rFonts w:ascii="Times New Roman" w:hAnsi="Times New Roman" w:cs="Times New Roman"/>
                <w:sz w:val="24"/>
                <w:szCs w:val="24"/>
                <w:lang w:val="ro-RO"/>
              </w:rPr>
              <w:t>?</w:t>
            </w:r>
          </w:p>
        </w:tc>
        <w:tc>
          <w:tcPr>
            <w:tcW w:w="570" w:type="dxa"/>
          </w:tcPr>
          <w:p w14:paraId="045125B3" w14:textId="4668708C"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lastRenderedPageBreak/>
              <w:t>X</w:t>
            </w:r>
          </w:p>
        </w:tc>
        <w:tc>
          <w:tcPr>
            <w:tcW w:w="11759" w:type="dxa"/>
          </w:tcPr>
          <w:p w14:paraId="70DAE2FE" w14:textId="77777777" w:rsidR="000D2F30" w:rsidRPr="008C401B" w:rsidRDefault="00730CF6" w:rsidP="008A27B9">
            <w:pPr>
              <w:spacing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
                <w:i/>
                <w:iCs/>
                <w:color w:val="FF0000"/>
                <w:sz w:val="24"/>
                <w:szCs w:val="24"/>
                <w:lang w:val="ro-RO"/>
              </w:rPr>
              <w:t>Cerinţe:</w:t>
            </w:r>
            <w:r w:rsidRPr="008C401B">
              <w:rPr>
                <w:rFonts w:ascii="Times New Roman" w:eastAsia="Calibri" w:hAnsi="Times New Roman" w:cs="Times New Roman"/>
                <w:bCs/>
                <w:i/>
                <w:iCs/>
                <w:color w:val="FF0000"/>
                <w:sz w:val="24"/>
                <w:szCs w:val="24"/>
                <w:lang w:val="ro-RO"/>
              </w:rPr>
              <w:t xml:space="preserve"> </w:t>
            </w:r>
          </w:p>
          <w:p w14:paraId="381FFD33" w14:textId="7D70F102"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bCs/>
                <w:i/>
                <w:iCs/>
                <w:color w:val="FF0000"/>
                <w:sz w:val="24"/>
                <w:szCs w:val="24"/>
                <w:lang w:val="ro-RO"/>
              </w:rPr>
              <w:t xml:space="preserve">În cadrul acestei secțiuni, solicitantul de finanțare va menţiona cum va aborda cerințele tranziției către o economie circulară, la momentul elaborării documentaţiilor tehnico-economice şi a documentațiilor de achiziții, la momentul realizării lucrărilor de construcție/montaj, în etapa de operare și de dezafectare </w:t>
            </w:r>
            <w:r w:rsidRPr="008C401B">
              <w:rPr>
                <w:rFonts w:ascii="Times New Roman" w:eastAsia="Calibri" w:hAnsi="Times New Roman" w:cs="Times New Roman"/>
                <w:i/>
                <w:iCs/>
                <w:color w:val="FF0000"/>
                <w:sz w:val="24"/>
                <w:szCs w:val="24"/>
                <w:lang w:val="ro-RO"/>
              </w:rPr>
              <w:t>(la finalul perioadei de viaţă a acestor investiţii).</w:t>
            </w:r>
          </w:p>
          <w:p w14:paraId="6BCE8DD9" w14:textId="77777777" w:rsidR="00730CF6" w:rsidRPr="008C401B" w:rsidRDefault="00730CF6" w:rsidP="000D2F30">
            <w:pPr>
              <w:pStyle w:val="ListParagraph"/>
              <w:numPr>
                <w:ilvl w:val="0"/>
                <w:numId w:val="5"/>
              </w:numPr>
              <w:spacing w:before="120" w:after="0"/>
              <w:jc w:val="both"/>
              <w:rPr>
                <w:rFonts w:ascii="Times New Roman" w:eastAsia="Calibri" w:hAnsi="Times New Roman" w:cs="Times New Roman"/>
                <w:b/>
                <w:i/>
                <w:iCs/>
                <w:color w:val="FF0000"/>
                <w:sz w:val="24"/>
                <w:szCs w:val="24"/>
                <w:lang w:val="ro-RO"/>
              </w:rPr>
            </w:pPr>
            <w:r w:rsidRPr="008C401B">
              <w:rPr>
                <w:rFonts w:ascii="Times New Roman" w:eastAsia="Calibri" w:hAnsi="Times New Roman" w:cs="Times New Roman"/>
                <w:b/>
                <w:i/>
                <w:iCs/>
                <w:color w:val="FF0000"/>
                <w:sz w:val="24"/>
                <w:szCs w:val="24"/>
                <w:lang w:val="ro-RO"/>
              </w:rPr>
              <w:t>La momentul elaborării</w:t>
            </w:r>
            <w:r w:rsidRPr="008C401B">
              <w:rPr>
                <w:rFonts w:ascii="Times New Roman" w:hAnsi="Times New Roman" w:cs="Times New Roman"/>
                <w:b/>
                <w:i/>
                <w:iCs/>
                <w:color w:val="FF0000"/>
                <w:sz w:val="24"/>
                <w:szCs w:val="24"/>
                <w:lang w:val="ro-RO"/>
              </w:rPr>
              <w:t xml:space="preserve"> </w:t>
            </w:r>
            <w:r w:rsidRPr="008C401B">
              <w:rPr>
                <w:rFonts w:ascii="Times New Roman" w:eastAsia="Calibri" w:hAnsi="Times New Roman" w:cs="Times New Roman"/>
                <w:b/>
                <w:i/>
                <w:iCs/>
                <w:color w:val="FF0000"/>
                <w:sz w:val="24"/>
                <w:szCs w:val="24"/>
                <w:lang w:val="ro-RO"/>
              </w:rPr>
              <w:t>documentaţiilor tehnico-economice şi a documentațiilor de achiziții, solicitantul se va asigura de următoarele aspecte:</w:t>
            </w:r>
          </w:p>
          <w:p w14:paraId="6E24A887" w14:textId="00379831" w:rsidR="00730CF6" w:rsidRPr="008C401B" w:rsidRDefault="00730CF6" w:rsidP="008A27B9">
            <w:pPr>
              <w:spacing w:after="0"/>
              <w:jc w:val="both"/>
              <w:rPr>
                <w:rFonts w:ascii="Times New Roman"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Solicitantul va evalua disponibilitatea și, acolo unde este posibil, se vor achiziţiona şi utiliza echipamente și componente cu durabilitate și reciclabilitate ridicate, care pot fi demontate și pregătite pentru reciclare în mod facil.</w:t>
            </w:r>
            <w:r w:rsidRPr="008C401B">
              <w:rPr>
                <w:rFonts w:ascii="Times New Roman"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Astfel, se urmăreşte ca investiţiile să fie conforme cu principiile produselor durabile și cu ierarhia deșeurilor, acordându-se prioritate prevenirii generării de deșeuri şi de asemenea, să se asigure de faptul că</w:t>
            </w:r>
            <w:r w:rsidRPr="008C401B">
              <w:rPr>
                <w:rFonts w:ascii="Times New Roman" w:eastAsia="Calibri" w:hAnsi="Times New Roman" w:cs="Times New Roman"/>
                <w:bCs/>
                <w:i/>
                <w:iCs/>
                <w:color w:val="FF0000"/>
                <w:sz w:val="24"/>
                <w:szCs w:val="24"/>
                <w:lang w:val="ro-RO"/>
              </w:rPr>
              <w:t xml:space="preserve"> activele sunt durabile și că pot fi utilizate în mod eficient</w:t>
            </w:r>
            <w:r w:rsidRPr="008C401B">
              <w:rPr>
                <w:rFonts w:ascii="Times New Roman" w:hAnsi="Times New Roman" w:cs="Times New Roman"/>
                <w:b/>
                <w:bCs/>
                <w:i/>
                <w:iCs/>
                <w:color w:val="FF0000"/>
                <w:sz w:val="24"/>
                <w:szCs w:val="24"/>
                <w:lang w:val="ro-RO"/>
              </w:rPr>
              <w:t>.</w:t>
            </w:r>
          </w:p>
          <w:p w14:paraId="45C0B065" w14:textId="036090EA" w:rsidR="00730CF6" w:rsidRPr="008C401B" w:rsidRDefault="00730CF6" w:rsidP="008A27B9">
            <w:pPr>
              <w:spacing w:after="0"/>
              <w:jc w:val="both"/>
              <w:rPr>
                <w:rFonts w:ascii="Times New Roman"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lastRenderedPageBreak/>
              <w:t xml:space="preserve">- Gestionarea deşeurilor rezultate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(elaborat în baza art. 28 al Directivei 2008/98/EC privind deşeurile şi de abrogare a anumitor directive, cu modificările ulterioare şi aprobat prin Hotărârea Guvernului nr. 942/2017, cu modificările și completările ulterioare. </w:t>
            </w:r>
          </w:p>
          <w:p w14:paraId="725E0A08" w14:textId="78A5CCF5"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7E17DF"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Deşeurile de echipamente electrice și electronice vor fi gestionate în conformitate cu Directiva 2012/19/UE a Parlamentului European şi a Consiliului din 4 iulie 2012 privind deşeurile de echipamente electrice şi electronice (DEEE), transpusă în legislaţia naţională prin OUG nr. 5/2015 privind deşeurile de echipamente electrice şi electronice.</w:t>
            </w:r>
          </w:p>
          <w:p w14:paraId="38DB522A" w14:textId="77777777" w:rsidR="00730CF6" w:rsidRPr="008C401B" w:rsidRDefault="00730CF6" w:rsidP="008A27B9">
            <w:p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În ceea ce priveşte deşeurile recuperabile rezultate pe perioada executării lucrărilor de construire/montaj (inclusiv pregătirea terenului: dezmembrări, dezafectări), se va solicita constructorilor să se asigure ca cel puţin 70% (în greutate) din deșeurile nepericuloase rezultate din construcții/montaj și demolări (cu excepția materialelor naturale definite în categoria 17 05 04  - pământ și pietriș altele decât cele vizate la rubrica 17 05 03 din lista europeană a deșeurilor stabilită prin Decizia 2000/532/CE a Comisiei, preluată în HG nr. 856/2002, cu modificările și completările ulterioare) și generate pe șantier să fie pregătite, respectiv sortate pentru reutilizare, reciclare și alte operațiuni de valorificare materială, în conformitate cu ierarhia deșeurilor și cu Protocolul UE de gestionare a deșeurilor din construcții și demolări – a se vedea art. 11 din Directiva cadru privind deşeurile</w:t>
            </w:r>
            <w:r w:rsidRPr="008C401B">
              <w:rPr>
                <w:rFonts w:ascii="Times New Roman" w:eastAsia="Calibri" w:hAnsi="Times New Roman" w:cs="Times New Roman"/>
                <w:b/>
                <w:bCs/>
                <w:i/>
                <w:iCs/>
                <w:color w:val="FF0000"/>
                <w:sz w:val="24"/>
                <w:szCs w:val="24"/>
                <w:lang w:val="ro-RO"/>
              </w:rPr>
              <w:t>.</w:t>
            </w:r>
          </w:p>
          <w:p w14:paraId="068E0044"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i/>
                <w:iCs/>
                <w:color w:val="FF0000"/>
                <w:sz w:val="24"/>
                <w:szCs w:val="24"/>
                <w:lang w:val="ro-RO"/>
              </w:rPr>
              <w:t xml:space="preserve"> Solicitantul se va </w:t>
            </w:r>
            <w:r w:rsidRPr="008C401B">
              <w:rPr>
                <w:rFonts w:ascii="Times New Roman" w:eastAsia="Calibri" w:hAnsi="Times New Roman" w:cs="Times New Roman"/>
                <w:i/>
                <w:iCs/>
                <w:color w:val="FF0000"/>
                <w:sz w:val="24"/>
                <w:szCs w:val="24"/>
                <w:lang w:val="ro-RO"/>
              </w:rPr>
              <w:t>asigura că prevede condiţii care să asigure colectarea separată eficace și eficientă a deșeurilor la sursă și trimiterea fracțiunilor separate la sursă în vederea pregătirii pentru reutilizare sau reciclare.</w:t>
            </w:r>
          </w:p>
          <w:p w14:paraId="543BE490" w14:textId="7F9BE7DF"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3845C9"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Sortarea deşeurilor se va realiza la locul de producere, prin grija constructorului. Constructorul va limita generarea de deșeuri în procesele legate de construire şi dezafectare, în conformitate cu Protocolul UE de gestionare a deșeurilor din construcții și demolări, vor lua în considerare cele mai bune tehnici disponibile și vor dezafecta /sorta deşeurile în mod selectiv.</w:t>
            </w:r>
          </w:p>
          <w:p w14:paraId="0A25B9A0"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[Obs: Includerea prevederilor în documentaţiile de achiziţii va face obiectul unor raportări în perioada de implementare a proiectului de investiţii].</w:t>
            </w:r>
          </w:p>
          <w:p w14:paraId="443ABE61" w14:textId="77777777" w:rsidR="00730CF6" w:rsidRPr="008C401B" w:rsidRDefault="00730CF6" w:rsidP="00EB577C">
            <w:pPr>
              <w:pStyle w:val="ListParagraph"/>
              <w:numPr>
                <w:ilvl w:val="0"/>
                <w:numId w:val="5"/>
              </w:numPr>
              <w:spacing w:before="120" w:after="0"/>
              <w:jc w:val="both"/>
              <w:rPr>
                <w:rFonts w:ascii="Times New Roman" w:eastAsia="Calibri" w:hAnsi="Times New Roman" w:cs="Times New Roman"/>
                <w:b/>
                <w:i/>
                <w:iCs/>
                <w:color w:val="FF0000"/>
                <w:sz w:val="24"/>
                <w:szCs w:val="24"/>
                <w:lang w:val="ro-RO"/>
              </w:rPr>
            </w:pPr>
            <w:r w:rsidRPr="008C401B">
              <w:rPr>
                <w:rFonts w:ascii="Times New Roman" w:eastAsia="Calibri" w:hAnsi="Times New Roman" w:cs="Times New Roman"/>
                <w:b/>
                <w:i/>
                <w:iCs/>
                <w:color w:val="FF0000"/>
                <w:sz w:val="24"/>
                <w:szCs w:val="24"/>
                <w:lang w:val="ro-RO"/>
              </w:rPr>
              <w:t>La momentul realizării lucrărilor de construcție/montaj</w:t>
            </w:r>
          </w:p>
          <w:p w14:paraId="394A7CB8"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lastRenderedPageBreak/>
              <w:t xml:space="preserve">- În conformitate cu reglementările în vigoare, deşeurile rezultate vor fi colectate selectiv în funcţie de caracteristicile lor, transportate în depozite autorizate sau predate unor operatori economici autorizați în scopul valorificării lor. Se vor încheia contracte cu societăţi autorizate ce vor asigura eliminarea/valorificarea tuturor tipurilor de deşeuri generate. Toate deşeurile generate în urma proiectelor de investiţii, în toate etapele acestuia, vor fi depozitate temporar doar pe suprafeţe special amenajate în acest sens. </w:t>
            </w:r>
          </w:p>
          <w:p w14:paraId="76220087" w14:textId="153EE45A"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2117F0"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Angajaţii constructorului vor fi instruiţi cu privire la manipularea deşeurilor, precum şi la modul de sortare a acestora pe categorii, în containerele special prevăzute pentru fiecare categorie de deşeu.</w:t>
            </w:r>
          </w:p>
          <w:p w14:paraId="63EF3314" w14:textId="2AA41469"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[Obs: Prevederile de mai sus vor face subiectul raportărilor din perioada de implementare a proiectului de investiţii].</w:t>
            </w:r>
          </w:p>
          <w:p w14:paraId="67FFEC26" w14:textId="77777777" w:rsidR="00730CF6" w:rsidRPr="008C401B" w:rsidRDefault="00730CF6" w:rsidP="00EB577C">
            <w:pPr>
              <w:pStyle w:val="ListParagraph"/>
              <w:numPr>
                <w:ilvl w:val="0"/>
                <w:numId w:val="5"/>
              </w:numPr>
              <w:spacing w:before="120"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
                <w:i/>
                <w:iCs/>
                <w:color w:val="FF0000"/>
                <w:sz w:val="24"/>
                <w:szCs w:val="24"/>
                <w:lang w:val="ro-RO"/>
              </w:rPr>
              <w:t>În etapa de operare și de dezafectare (la finalul perioadei de viaţă a acestor investiţii</w:t>
            </w:r>
            <w:r w:rsidRPr="008C401B">
              <w:rPr>
                <w:rFonts w:ascii="Times New Roman" w:eastAsia="Calibri" w:hAnsi="Times New Roman" w:cs="Times New Roman"/>
                <w:i/>
                <w:iCs/>
                <w:color w:val="FF0000"/>
                <w:sz w:val="24"/>
                <w:szCs w:val="24"/>
                <w:lang w:val="ro-RO"/>
              </w:rPr>
              <w:t>)</w:t>
            </w:r>
          </w:p>
          <w:p w14:paraId="621A2F4C" w14:textId="77777777" w:rsidR="00730CF6" w:rsidRPr="008C401B" w:rsidRDefault="00730CF6" w:rsidP="008A27B9">
            <w:pPr>
              <w:spacing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Cs/>
                <w:i/>
                <w:iCs/>
                <w:color w:val="FF0000"/>
                <w:sz w:val="24"/>
                <w:szCs w:val="24"/>
                <w:lang w:val="ro-RO"/>
              </w:rPr>
              <w:t>Deșeurile rezultate din activitățile de întreținere (legate în primul rând de reparațiile curente) şi dezafectare vor fi gestionate similar cu deşeurile generate în perioada de construcţie/montaj.</w:t>
            </w:r>
          </w:p>
          <w:p w14:paraId="7004EF94" w14:textId="73AFCAD8"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conluzia evaluării de fond  a proiectului pentru acest obiectiv de mediu.]</w:t>
            </w:r>
          </w:p>
        </w:tc>
      </w:tr>
      <w:tr w:rsidR="00730CF6" w:rsidRPr="001A2BA8" w14:paraId="4A35D19B" w14:textId="77777777" w:rsidTr="00EE280E">
        <w:trPr>
          <w:trHeight w:val="528"/>
        </w:trPr>
        <w:tc>
          <w:tcPr>
            <w:tcW w:w="2550" w:type="dxa"/>
            <w:tcBorders>
              <w:right w:val="single" w:sz="4" w:space="0" w:color="000000"/>
            </w:tcBorders>
          </w:tcPr>
          <w:p w14:paraId="683CC6AB" w14:textId="77777777" w:rsidR="006A5644"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lastRenderedPageBreak/>
              <w:t xml:space="preserve">Protecția și refacerea biodiversității și a ecosistemelor: </w:t>
            </w:r>
          </w:p>
          <w:p w14:paraId="706EF687"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Se preconizează că măsura va fi: </w:t>
            </w:r>
          </w:p>
          <w:p w14:paraId="1D946682"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(i) nocivă în mod semnificativ pentru condiția bună</w:t>
            </w:r>
            <w:r w:rsidRPr="008C401B">
              <w:rPr>
                <w:rStyle w:val="FootnoteReference"/>
                <w:rFonts w:ascii="Times New Roman" w:hAnsi="Times New Roman" w:cs="Times New Roman"/>
                <w:sz w:val="24"/>
                <w:szCs w:val="24"/>
                <w:lang w:val="ro-RO"/>
              </w:rPr>
              <w:footnoteReference w:id="4"/>
            </w:r>
            <w:r w:rsidRPr="008C401B">
              <w:rPr>
                <w:rFonts w:ascii="Times New Roman" w:hAnsi="Times New Roman" w:cs="Times New Roman"/>
                <w:sz w:val="24"/>
                <w:szCs w:val="24"/>
                <w:lang w:val="ro-RO"/>
              </w:rPr>
              <w:t xml:space="preserve"> și reziliența ecosistemelor</w:t>
            </w:r>
            <w:r w:rsidR="007E17DF" w:rsidRPr="008C401B">
              <w:rPr>
                <w:rFonts w:ascii="Times New Roman" w:hAnsi="Times New Roman" w:cs="Times New Roman"/>
                <w:sz w:val="24"/>
                <w:szCs w:val="24"/>
                <w:lang w:val="ro-RO"/>
              </w:rPr>
              <w:t>?</w:t>
            </w:r>
            <w:r w:rsidRPr="008C401B">
              <w:rPr>
                <w:rFonts w:ascii="Times New Roman" w:hAnsi="Times New Roman" w:cs="Times New Roman"/>
                <w:sz w:val="24"/>
                <w:szCs w:val="24"/>
                <w:lang w:val="ro-RO"/>
              </w:rPr>
              <w:t xml:space="preserve"> </w:t>
            </w:r>
          </w:p>
          <w:p w14:paraId="34CB912B"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sau </w:t>
            </w:r>
          </w:p>
          <w:p w14:paraId="52EBF817" w14:textId="0868BA9B" w:rsidR="00730CF6" w:rsidRPr="008C401B" w:rsidRDefault="00730CF6" w:rsidP="008A27B9">
            <w:pPr>
              <w:spacing w:after="0"/>
              <w:jc w:val="both"/>
              <w:rPr>
                <w:rFonts w:ascii="Times New Roman" w:eastAsia="Calibri" w:hAnsi="Times New Roman" w:cs="Times New Roman"/>
                <w:b/>
                <w:bCs/>
                <w:i/>
                <w:sz w:val="24"/>
                <w:szCs w:val="24"/>
                <w:lang w:val="ro-RO"/>
              </w:rPr>
            </w:pPr>
            <w:r w:rsidRPr="008C401B">
              <w:rPr>
                <w:rFonts w:ascii="Times New Roman" w:hAnsi="Times New Roman" w:cs="Times New Roman"/>
                <w:sz w:val="24"/>
                <w:szCs w:val="24"/>
                <w:lang w:val="ro-RO"/>
              </w:rPr>
              <w:t>(ii) nocivă pentru stadiul de conservare a habitatelor și a speciilor, inclusiv a celor de interes pentru Uniune?</w:t>
            </w:r>
          </w:p>
        </w:tc>
        <w:tc>
          <w:tcPr>
            <w:tcW w:w="570" w:type="dxa"/>
          </w:tcPr>
          <w:p w14:paraId="41996265" w14:textId="4B706236"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Pr>
          <w:p w14:paraId="71D3DEE7" w14:textId="77777777" w:rsidR="00730CF6" w:rsidRPr="008C401B" w:rsidRDefault="00730CF6" w:rsidP="008A27B9">
            <w:p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Cerinţe:</w:t>
            </w:r>
          </w:p>
          <w:p w14:paraId="3460A6F1" w14:textId="5EC9ABF4"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cadrul acestei secţiuni, solicitantul trebuie să justifice şi să probeze prin documente relevante, faptul că pentru proiect s-a demarat procesul de evaluare a impactului asupra mediului, în conformitate cu prevederile Directivei 2014/52/UE a Parlamentului European și a Consiliului, de modificare a Directivei 2011/92/UE privind evaluarea efectelor anumitor proiecte publice și private asupra mediului, transpusă în legislaţia naţională prin Legea nr. 292/2018 privind evaluarea impactului anumitor proiecte publice şi private asupra mediului.</w:t>
            </w:r>
          </w:p>
          <w:p w14:paraId="1281BBB7" w14:textId="77777777" w:rsidR="00730CF6" w:rsidRPr="008C401B" w:rsidRDefault="00730CF6" w:rsidP="005E5DA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După caz, solicitantul va prezenta şi proba dacă, urmare a parcurgerii etapelor procesului de evaluare a impactului asupra mediului, autoritatea competentă pentru protecţia mediului a preconizat vreun efect semnificativ asupra acestui obiectiv de mediu, în conformitate cu prevederile Directivei 92/43/CEE a Consiliului privind conservarea habitatelor naturale și a speciilor de faună și floră sălbatică, respectiv dacă proiectele se supun sau nu evaluării adecvate de mediu.</w:t>
            </w:r>
          </w:p>
          <w:p w14:paraId="5CAFD0D0" w14:textId="5584F86A" w:rsidR="00781DBF" w:rsidRPr="008C401B" w:rsidRDefault="00730CF6" w:rsidP="00757003">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cazul în care investițiile aferente prezentei măsuri sunt localizate în cadrul unor zone sensibile din punctul de vedere al biodiversității sau în apropierea acestora (inclusiv rețeaua de arii protejate Natura 2000, siturile naturale înscrise pe Lista patrimoniului mondial UNESCO și principalele zone de biodiversitate, precum și alte zone protejate etc</w:t>
            </w:r>
            <w:r w:rsidR="00757003"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solicitantul va prezenta situaţia  şi va anexa, dupa caz, evaluarea adecvată de mediu, în conformitate cu prevederile Directivei 92/43/CEE a Consiliului privind conservarea habitatelor naturale și a speciilor de faună și floră sălbatică, </w:t>
            </w:r>
            <w:r w:rsidRPr="008C401B">
              <w:rPr>
                <w:rFonts w:ascii="Times New Roman" w:eastAsia="Calibri" w:hAnsi="Times New Roman" w:cs="Times New Roman"/>
                <w:i/>
                <w:iCs/>
                <w:color w:val="FF0000"/>
                <w:sz w:val="24"/>
                <w:szCs w:val="24"/>
                <w:lang w:val="ro-RO"/>
              </w:rPr>
              <w:lastRenderedPageBreak/>
              <w:t>iar pe baza concluziilor acestei evaluări adecvate, solicitantul va confirma faptul că va implementa măsurile necesare de atenuare a efectelor investiţiilor asupra acestui obiectiv de mediu.</w:t>
            </w:r>
          </w:p>
          <w:p w14:paraId="22F89D5B" w14:textId="4E5CE451" w:rsidR="00730CF6" w:rsidRPr="008C401B" w:rsidRDefault="00730CF6" w:rsidP="00757003">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trebuie să probeze cele declarate mai sus prin următoarele documente, după caz:</w:t>
            </w:r>
          </w:p>
          <w:p w14:paraId="028CC5AF" w14:textId="77777777" w:rsidR="00730CF6" w:rsidRPr="008C401B" w:rsidRDefault="00730CF6" w:rsidP="008A27B9">
            <w:pPr>
              <w:spacing w:after="0"/>
              <w:jc w:val="both"/>
              <w:rPr>
                <w:rFonts w:ascii="Times New Roman"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i/>
                <w:iCs/>
                <w:color w:val="FF0000"/>
                <w:sz w:val="24"/>
                <w:szCs w:val="24"/>
                <w:lang w:val="ro-RO"/>
              </w:rPr>
              <w:t xml:space="preserve"> Actul final de reglementare pentru protecția mediului;</w:t>
            </w:r>
          </w:p>
          <w:p w14:paraId="7F4F9490" w14:textId="665C2A0E" w:rsidR="00730CF6" w:rsidRPr="008C401B" w:rsidRDefault="00730CF6" w:rsidP="008A27B9">
            <w:pPr>
              <w:pStyle w:val="Default"/>
              <w:jc w:val="both"/>
              <w:rPr>
                <w:i/>
                <w:iCs/>
                <w:color w:val="FF0000"/>
                <w:lang w:val="ro-RO"/>
              </w:rPr>
            </w:pPr>
            <w:r w:rsidRPr="008C401B">
              <w:rPr>
                <w:i/>
                <w:iCs/>
                <w:color w:val="FF0000"/>
                <w:lang w:val="ro-RO"/>
              </w:rPr>
              <w:t>- Studiu de evaluare adecvată (unde va fi cazul).</w:t>
            </w:r>
          </w:p>
          <w:p w14:paraId="3AB52E49" w14:textId="20BF886F" w:rsidR="00730CF6" w:rsidRPr="008C401B" w:rsidRDefault="00730CF6" w:rsidP="00145521">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De asemenea, solicitantul va justifica  faptul că investițiile proiectului nu vor afecta: </w:t>
            </w:r>
          </w:p>
          <w:p w14:paraId="53BD6B4E" w14:textId="2D2C77B5" w:rsidR="00730CF6" w:rsidRPr="008C401B" w:rsidRDefault="00730CF6" w:rsidP="008A27B9">
            <w:pPr>
              <w:spacing w:after="0"/>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i/>
                <w:iCs/>
                <w:color w:val="FF0000"/>
                <w:sz w:val="24"/>
                <w:szCs w:val="24"/>
                <w:lang w:val="ro-RO"/>
              </w:rPr>
              <w:t xml:space="preserve">(a) terenuri arabile și terenuri cultivate cu un nivel moderat până la ridicat al fertilității solului și al biodiversității subterane, </w:t>
            </w:r>
            <w:r w:rsidRPr="008C401B">
              <w:rPr>
                <w:rFonts w:ascii="Times New Roman" w:hAnsi="Times New Roman" w:cs="Times New Roman"/>
                <w:i/>
                <w:iCs/>
                <w:color w:val="EE0000"/>
                <w:sz w:val="24"/>
                <w:szCs w:val="24"/>
                <w:lang w:val="ro-RO"/>
              </w:rPr>
              <w:t>respectiv terenuri încadrate în clasele de calitate  I și II</w:t>
            </w:r>
            <w:r w:rsidR="00E93761" w:rsidRPr="008C401B">
              <w:rPr>
                <w:rFonts w:ascii="Times New Roman" w:hAnsi="Times New Roman" w:cs="Times New Roman"/>
                <w:i/>
                <w:iCs/>
                <w:color w:val="EE0000"/>
                <w:sz w:val="24"/>
                <w:szCs w:val="24"/>
                <w:lang w:val="ro-RO"/>
              </w:rPr>
              <w:t>;</w:t>
            </w:r>
            <w:r w:rsidRPr="008C401B">
              <w:rPr>
                <w:color w:val="EE0000"/>
                <w:lang w:val="ro-RO"/>
              </w:rPr>
              <w:t xml:space="preserve"> </w:t>
            </w:r>
          </w:p>
          <w:p w14:paraId="24CA5F70" w14:textId="1DF91BA5"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(b) terenuri care să fie recunoscute că au o valoare ridicată a biodiversității şi terenuri care servesc drept habitat al speciilor pe cale de dispariție (floră și faună)</w:t>
            </w:r>
            <w:r w:rsidR="00E93761"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și </w:t>
            </w:r>
          </w:p>
          <w:p w14:paraId="02BC05D6" w14:textId="1868ABEB"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(c) terenuri forestiere (acoperite sau nu de </w:t>
            </w:r>
            <w:r w:rsidR="00A00514"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alte terenuri împădurite sau terenuri care sunt acoperite parțial sau în</w:t>
            </w:r>
            <w:r w:rsidR="00B954FF" w:rsidRPr="008C401B">
              <w:rPr>
                <w:rFonts w:ascii="Times New Roman" w:eastAsia="Calibri" w:hAnsi="Times New Roman" w:cs="Times New Roman"/>
                <w:i/>
                <w:iCs/>
                <w:color w:val="FF0000"/>
                <w:sz w:val="24"/>
                <w:szCs w:val="24"/>
                <w:lang w:val="ro-RO"/>
              </w:rPr>
              <w:t>tegral</w:t>
            </w:r>
            <w:r w:rsidRPr="008C401B">
              <w:rPr>
                <w:rFonts w:ascii="Times New Roman" w:eastAsia="Calibri" w:hAnsi="Times New Roman" w:cs="Times New Roman"/>
                <w:i/>
                <w:iCs/>
                <w:color w:val="FF0000"/>
                <w:sz w:val="24"/>
                <w:szCs w:val="24"/>
                <w:lang w:val="ro-RO"/>
              </w:rPr>
              <w:t xml:space="preserve"> sau destinate </w:t>
            </w:r>
            <w:r w:rsidR="00B954FF" w:rsidRPr="008C401B">
              <w:rPr>
                <w:rFonts w:ascii="Times New Roman" w:eastAsia="Calibri" w:hAnsi="Times New Roman" w:cs="Times New Roman"/>
                <w:i/>
                <w:iCs/>
                <w:color w:val="FF0000"/>
                <w:sz w:val="24"/>
                <w:szCs w:val="24"/>
                <w:lang w:val="ro-RO"/>
              </w:rPr>
              <w:t>a fi</w:t>
            </w:r>
            <w:r w:rsidRPr="008C401B">
              <w:rPr>
                <w:rFonts w:ascii="Times New Roman" w:eastAsia="Calibri" w:hAnsi="Times New Roman" w:cs="Times New Roman"/>
                <w:i/>
                <w:iCs/>
                <w:color w:val="FF0000"/>
                <w:sz w:val="24"/>
                <w:szCs w:val="24"/>
                <w:lang w:val="ro-RO"/>
              </w:rPr>
              <w:t xml:space="preserve"> acoperite de </w:t>
            </w:r>
            <w:r w:rsidR="00B954FF"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xml:space="preserve">, chiar </w:t>
            </w:r>
            <w:r w:rsidR="00A54BA5" w:rsidRPr="008C401B">
              <w:rPr>
                <w:rFonts w:ascii="Times New Roman" w:eastAsia="Calibri" w:hAnsi="Times New Roman" w:cs="Times New Roman"/>
                <w:i/>
                <w:iCs/>
                <w:color w:val="FF0000"/>
                <w:sz w:val="24"/>
                <w:szCs w:val="24"/>
                <w:lang w:val="ro-RO"/>
              </w:rPr>
              <w:t>și în cazul în care</w:t>
            </w:r>
            <w:r w:rsidRPr="008C401B">
              <w:rPr>
                <w:rFonts w:ascii="Times New Roman" w:eastAsia="Calibri" w:hAnsi="Times New Roman" w:cs="Times New Roman"/>
                <w:i/>
                <w:iCs/>
                <w:color w:val="FF0000"/>
                <w:sz w:val="24"/>
                <w:szCs w:val="24"/>
                <w:lang w:val="ro-RO"/>
              </w:rPr>
              <w:t xml:space="preserve"> acești </w:t>
            </w:r>
            <w:r w:rsidR="00A54BA5"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xml:space="preserve"> nu au atins încă dimensiunea și acoperirea necesare pentru a fi clasificate ca păduri sau alte terenuri împădurite, astfel cum sunt definite în conformitate cu definiția FAO a pădurii.</w:t>
            </w:r>
          </w:p>
          <w:p w14:paraId="4FA2B71F" w14:textId="6EE1D699" w:rsidR="00730CF6" w:rsidRPr="008C401B" w:rsidRDefault="00730CF6" w:rsidP="00145521">
            <w:pPr>
              <w:spacing w:before="120"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xml:space="preserve">Solicitantul trebuie să probeze, cele declarate mai sus prin următoarele documente, </w:t>
            </w:r>
            <w:r w:rsidRPr="008C401B">
              <w:rPr>
                <w:rFonts w:ascii="Times New Roman" w:eastAsia="Calibri" w:hAnsi="Times New Roman" w:cs="Times New Roman"/>
                <w:b/>
                <w:bCs/>
                <w:i/>
                <w:iCs/>
                <w:color w:val="FF0000"/>
                <w:sz w:val="24"/>
                <w:szCs w:val="24"/>
                <w:lang w:val="ro-RO"/>
              </w:rPr>
              <w:t>după caz:</w:t>
            </w:r>
          </w:p>
          <w:p w14:paraId="3B16B01E" w14:textId="1369EC1E" w:rsidR="00730CF6" w:rsidRPr="008C401B"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 xml:space="preserve">Cu referire la </w:t>
            </w:r>
            <w:r w:rsidRPr="008C401B">
              <w:rPr>
                <w:rFonts w:ascii="Times New Roman" w:hAnsi="Times New Roman" w:cs="Times New Roman"/>
                <w:b/>
                <w:bCs/>
                <w:i/>
                <w:iCs/>
                <w:color w:val="FF0000"/>
                <w:sz w:val="24"/>
                <w:szCs w:val="24"/>
                <w:lang w:val="ro-RO"/>
              </w:rPr>
              <w:t>protecția și refacerea biodiversității și a ecosistemelor</w:t>
            </w:r>
            <w:r w:rsidR="00145521" w:rsidRPr="008C401B">
              <w:rPr>
                <w:rFonts w:ascii="Times New Roman" w:hAnsi="Times New Roman" w:cs="Times New Roman"/>
                <w:b/>
                <w:bCs/>
                <w:i/>
                <w:iCs/>
                <w:color w:val="FF0000"/>
                <w:sz w:val="24"/>
                <w:szCs w:val="24"/>
                <w:lang w:val="ro-RO"/>
              </w:rPr>
              <w:t>:</w:t>
            </w:r>
          </w:p>
          <w:p w14:paraId="706F5566" w14:textId="5DA9DD04" w:rsidR="00730CF6" w:rsidRPr="008C401B" w:rsidRDefault="00A32053" w:rsidP="00A32053">
            <w:pPr>
              <w:pStyle w:val="ListParagraph"/>
              <w:numPr>
                <w:ilvl w:val="1"/>
                <w:numId w:val="5"/>
              </w:numPr>
              <w:spacing w:after="0"/>
              <w:ind w:left="739" w:hanging="425"/>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a</w:t>
            </w:r>
            <w:r w:rsidR="00730CF6" w:rsidRPr="008C401B">
              <w:rPr>
                <w:rFonts w:ascii="Times New Roman" w:hAnsi="Times New Roman" w:cs="Times New Roman"/>
                <w:i/>
                <w:iCs/>
                <w:color w:val="FF0000"/>
                <w:sz w:val="24"/>
                <w:szCs w:val="24"/>
                <w:lang w:val="ro-RO"/>
              </w:rPr>
              <w:t>ctul final de reglementare pentru protecția mediului – ce va fi depus cel tarziu in etapa de precontractare;</w:t>
            </w:r>
          </w:p>
          <w:p w14:paraId="2E0A331F" w14:textId="77777777" w:rsidR="00730CF6" w:rsidRPr="008C401B" w:rsidRDefault="00730CF6" w:rsidP="008A27B9">
            <w:pPr>
              <w:pStyle w:val="Default"/>
              <w:jc w:val="both"/>
              <w:rPr>
                <w:i/>
                <w:iCs/>
                <w:color w:val="FF0000"/>
                <w:lang w:val="ro-RO"/>
              </w:rPr>
            </w:pPr>
          </w:p>
          <w:p w14:paraId="5857FD68" w14:textId="77777777" w:rsidR="00730CF6" w:rsidRPr="008C401B"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Cu referire la interdicţia de afectare a terenurilor arabile și a terenurilor cultivate cu un nivel moderat până la ridicat al fertilității solului:</w:t>
            </w:r>
          </w:p>
          <w:p w14:paraId="15835297" w14:textId="6AE88ECE" w:rsidR="00730CF6" w:rsidRPr="008C401B" w:rsidRDefault="00730CF6" w:rsidP="00145521">
            <w:pPr>
              <w:pStyle w:val="ListParagraph"/>
              <w:numPr>
                <w:ilvl w:val="1"/>
                <w:numId w:val="5"/>
              </w:numPr>
              <w:spacing w:after="0"/>
              <w:ind w:left="739" w:hanging="425"/>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i/>
                <w:iCs/>
                <w:color w:val="FF0000"/>
                <w:sz w:val="24"/>
                <w:szCs w:val="24"/>
                <w:lang w:val="ro-RO"/>
              </w:rPr>
              <w:t xml:space="preserve">dovada că terenul este localizat în extravilan, dar nu este inclus in circuitul agricol – </w:t>
            </w:r>
            <w:r w:rsidRPr="008C401B">
              <w:rPr>
                <w:rFonts w:ascii="Times New Roman" w:hAnsi="Times New Roman" w:cs="Times New Roman"/>
                <w:i/>
                <w:color w:val="EE0000"/>
                <w:sz w:val="24"/>
                <w:szCs w:val="24"/>
                <w:lang w:val="ro-RO"/>
              </w:rPr>
              <w:t>înainte de depunerea cererii de prefinanțare sau, în cazul în care nu se solicită prefinanțare, înainte de depunerea primei cereri de rambursare, oricare dintre acestea survine prima</w:t>
            </w:r>
            <w:r w:rsidRPr="008C401B">
              <w:rPr>
                <w:rFonts w:ascii="Times New Roman" w:eastAsia="Calibri" w:hAnsi="Times New Roman" w:cs="Times New Roman"/>
                <w:i/>
                <w:iCs/>
                <w:color w:val="EE0000"/>
                <w:sz w:val="24"/>
                <w:szCs w:val="24"/>
                <w:lang w:val="ro-RO"/>
              </w:rPr>
              <w:t>;</w:t>
            </w:r>
          </w:p>
          <w:p w14:paraId="6A04291E" w14:textId="4560463A" w:rsidR="00730CF6" w:rsidRPr="008C401B" w:rsidRDefault="00A32053"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w:t>
            </w:r>
            <w:r w:rsidR="00730CF6" w:rsidRPr="008C401B">
              <w:rPr>
                <w:rFonts w:ascii="Times New Roman" w:eastAsia="Calibri" w:hAnsi="Times New Roman" w:cs="Times New Roman"/>
                <w:i/>
                <w:iCs/>
                <w:color w:val="FF0000"/>
                <w:sz w:val="24"/>
                <w:szCs w:val="24"/>
                <w:lang w:val="ro-RO"/>
              </w:rPr>
              <w:t>au</w:t>
            </w:r>
          </w:p>
          <w:p w14:paraId="3CAA61EE" w14:textId="02E4CDC9" w:rsidR="00730CF6" w:rsidRPr="008C401B" w:rsidRDefault="00730CF6" w:rsidP="00145521">
            <w:pPr>
              <w:pStyle w:val="ListParagraph"/>
              <w:numPr>
                <w:ilvl w:val="0"/>
                <w:numId w:val="7"/>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în cazul în care terenul este localizat în extravilan şi este inclus în circuitul agricol, se va dovedi că respectivul teren este degradat din punct de vedere al caracteristicilor pedologice sau că cel puţin nu prezintă o fertilitate de un nivel moderat până la ridicat, respectiv terenuri încadrate în clasele de calitate  I și II – prin prezentarea studiului pedologic cel tarziu in etapa de precontractare iar </w:t>
            </w:r>
            <w:r w:rsidRPr="008C401B">
              <w:rPr>
                <w:rFonts w:ascii="Times New Roman" w:hAnsi="Times New Roman" w:cs="Times New Roman"/>
                <w:i/>
                <w:color w:val="EE0000"/>
                <w:sz w:val="24"/>
                <w:szCs w:val="24"/>
                <w:lang w:val="ro-RO"/>
              </w:rPr>
              <w:t>înainte de depunerea cererii de prefinanțare sau, în cazul în care nu se solicită prefinanțare, înainte de depunerea primei cereri de rambursare</w:t>
            </w:r>
            <w:r w:rsidRPr="008C401B">
              <w:rPr>
                <w:rFonts w:ascii="Times New Roman" w:eastAsia="Calibri" w:hAnsi="Times New Roman" w:cs="Times New Roman"/>
                <w:i/>
                <w:iCs/>
                <w:color w:val="EE0000"/>
                <w:sz w:val="24"/>
                <w:szCs w:val="24"/>
                <w:lang w:val="ro-RO"/>
              </w:rPr>
              <w:t xml:space="preserve"> </w:t>
            </w:r>
            <w:r w:rsidRPr="008C401B">
              <w:rPr>
                <w:rFonts w:ascii="Times New Roman" w:eastAsia="Calibri" w:hAnsi="Times New Roman" w:cs="Times New Roman"/>
                <w:i/>
                <w:iCs/>
                <w:color w:val="FF0000"/>
                <w:sz w:val="24"/>
                <w:szCs w:val="24"/>
                <w:lang w:val="ro-RO"/>
              </w:rPr>
              <w:t>se va depune dovada scoaterii din circuitul agricol;</w:t>
            </w:r>
          </w:p>
          <w:p w14:paraId="76F05875" w14:textId="77777777" w:rsidR="00730CF6" w:rsidRPr="008C401B" w:rsidRDefault="00730CF6" w:rsidP="008A27B9">
            <w:pPr>
              <w:pStyle w:val="Default"/>
              <w:jc w:val="both"/>
              <w:rPr>
                <w:i/>
                <w:iCs/>
                <w:color w:val="FF0000"/>
                <w:shd w:val="clear" w:color="auto" w:fill="FFFFFF"/>
                <w:lang w:val="ro-RO"/>
              </w:rPr>
            </w:pPr>
          </w:p>
          <w:p w14:paraId="75BE184C" w14:textId="77777777" w:rsidR="00730CF6" w:rsidRPr="008C401B" w:rsidRDefault="00730CF6" w:rsidP="008A27B9">
            <w:pPr>
              <w:pStyle w:val="ListParagraph"/>
              <w:numPr>
                <w:ilvl w:val="0"/>
                <w:numId w:val="5"/>
              </w:numPr>
              <w:spacing w:after="0"/>
              <w:jc w:val="both"/>
              <w:rPr>
                <w:rFonts w:ascii="Times New Roman" w:hAnsi="Times New Roman" w:cs="Times New Roman"/>
                <w:b/>
                <w:bCs/>
                <w:i/>
                <w:iCs/>
                <w:color w:val="FF0000"/>
                <w:sz w:val="24"/>
                <w:szCs w:val="24"/>
                <w:shd w:val="clear" w:color="auto" w:fill="FFFFFF"/>
                <w:lang w:val="ro-RO"/>
              </w:rPr>
            </w:pPr>
            <w:r w:rsidRPr="008C401B">
              <w:rPr>
                <w:rFonts w:ascii="Times New Roman" w:eastAsia="Calibri" w:hAnsi="Times New Roman" w:cs="Times New Roman"/>
                <w:b/>
                <w:bCs/>
                <w:i/>
                <w:iCs/>
                <w:color w:val="FF0000"/>
                <w:sz w:val="24"/>
                <w:szCs w:val="24"/>
                <w:lang w:val="ro-RO"/>
              </w:rPr>
              <w:t>Cu referire la interdicţia de afectare a terenurile forestiere:</w:t>
            </w:r>
          </w:p>
          <w:p w14:paraId="26B2939B" w14:textId="2371A4D4" w:rsidR="00730CF6" w:rsidRPr="008C401B" w:rsidRDefault="00730CF6" w:rsidP="00A32053">
            <w:pPr>
              <w:pStyle w:val="Default"/>
              <w:numPr>
                <w:ilvl w:val="1"/>
                <w:numId w:val="5"/>
              </w:numPr>
              <w:ind w:left="739" w:hanging="425"/>
              <w:jc w:val="both"/>
              <w:rPr>
                <w:i/>
                <w:iCs/>
                <w:color w:val="FF0000"/>
                <w:lang w:val="ro-RO"/>
              </w:rPr>
            </w:pPr>
            <w:r w:rsidRPr="008C401B">
              <w:rPr>
                <w:i/>
                <w:iCs/>
                <w:color w:val="FF0000"/>
                <w:shd w:val="clear" w:color="auto" w:fill="FFFFFF"/>
                <w:lang w:val="ro-RO"/>
              </w:rPr>
              <w:lastRenderedPageBreak/>
              <w:t>dovada ca terenul nu este inclus în fondul forestier/</w:t>
            </w:r>
            <w:r w:rsidRPr="008C401B">
              <w:rPr>
                <w:i/>
                <w:iCs/>
                <w:color w:val="FF0000"/>
                <w:lang w:val="ro-RO"/>
              </w:rPr>
              <w:t>Declaraţie pe propria răspundere – in etapa de evaluare</w:t>
            </w:r>
            <w:r w:rsidR="00EE280E" w:rsidRPr="008C401B">
              <w:rPr>
                <w:i/>
                <w:iCs/>
                <w:color w:val="FF0000"/>
                <w:lang w:val="ro-RO"/>
              </w:rPr>
              <w:t>.</w:t>
            </w:r>
          </w:p>
          <w:p w14:paraId="65CBE60F" w14:textId="50E38DF2" w:rsidR="00730CF6" w:rsidRPr="008C401B" w:rsidRDefault="00730CF6" w:rsidP="00EE280E">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[Dovezile pot constă în orice fel de documente emise de instituțiile abilitate, spre exemplu: înscrisuri din extrasele de carte funciară, avize, adeverințe etc.]</w:t>
            </w:r>
          </w:p>
          <w:p w14:paraId="42CCE9E5" w14:textId="7D4B222D"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conluzia evaluării de fond a proiectului pentru acest obiectiv de mediu.]</w:t>
            </w:r>
          </w:p>
        </w:tc>
      </w:tr>
    </w:tbl>
    <w:p w14:paraId="0DB6F1DE" w14:textId="77777777" w:rsidR="00EA5A75" w:rsidRPr="008C401B" w:rsidRDefault="00EA5A75" w:rsidP="00EA5A75">
      <w:pPr>
        <w:jc w:val="both"/>
        <w:rPr>
          <w:rFonts w:ascii="Times New Roman" w:eastAsia="Calibri" w:hAnsi="Times New Roman" w:cs="Times New Roman"/>
          <w:b/>
          <w:bCs/>
          <w:sz w:val="24"/>
          <w:szCs w:val="24"/>
          <w:lang w:val="ro-RO"/>
        </w:rPr>
      </w:pPr>
    </w:p>
    <w:p w14:paraId="6B03D335" w14:textId="77777777" w:rsidR="00A926C4" w:rsidRPr="008C401B" w:rsidRDefault="00A926C4" w:rsidP="00A926C4">
      <w:pPr>
        <w:jc w:val="both"/>
        <w:rPr>
          <w:rFonts w:ascii="Times New Roman" w:hAnsi="Times New Roman" w:cs="Times New Roman"/>
          <w:b/>
          <w:sz w:val="24"/>
          <w:szCs w:val="24"/>
          <w:lang w:val="ro-RO"/>
        </w:rPr>
      </w:pPr>
      <w:r w:rsidRPr="008C401B">
        <w:rPr>
          <w:rFonts w:ascii="Times New Roman" w:hAnsi="Times New Roman" w:cs="Times New Roman"/>
          <w:b/>
          <w:sz w:val="24"/>
          <w:szCs w:val="24"/>
          <w:lang w:val="ro-RO"/>
        </w:rPr>
        <w:t>Reprezentant legal al solicitantului</w:t>
      </w:r>
    </w:p>
    <w:p w14:paraId="0CCA7C10"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Nume și prenume .................................................................</w:t>
      </w:r>
    </w:p>
    <w:p w14:paraId="4F062331"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Dată ................................................</w:t>
      </w:r>
    </w:p>
    <w:p w14:paraId="3980DD2D"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Semnătură ......................................</w:t>
      </w:r>
    </w:p>
    <w:p w14:paraId="7A44200C" w14:textId="77777777" w:rsidR="005747EB" w:rsidRPr="008C401B" w:rsidRDefault="005747EB" w:rsidP="00AD17C0">
      <w:pPr>
        <w:ind w:left="4320"/>
        <w:jc w:val="both"/>
        <w:rPr>
          <w:rFonts w:ascii="Times New Roman" w:hAnsi="Times New Roman" w:cs="Times New Roman"/>
          <w:sz w:val="24"/>
          <w:szCs w:val="24"/>
          <w:lang w:val="ro-RO"/>
        </w:rPr>
      </w:pPr>
    </w:p>
    <w:sectPr w:rsidR="005747EB" w:rsidRPr="008C401B" w:rsidSect="000C245D">
      <w:headerReference w:type="default" r:id="rId11"/>
      <w:pgSz w:w="16838" w:h="11906" w:orient="landscape"/>
      <w:pgMar w:top="1134" w:right="962" w:bottom="851" w:left="1134" w:header="426"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6BDC4" w14:textId="77777777" w:rsidR="00957E6A" w:rsidRDefault="00957E6A" w:rsidP="00E97A06">
      <w:pPr>
        <w:spacing w:after="0" w:line="240" w:lineRule="auto"/>
      </w:pPr>
      <w:r>
        <w:separator/>
      </w:r>
    </w:p>
  </w:endnote>
  <w:endnote w:type="continuationSeparator" w:id="0">
    <w:p w14:paraId="43505282" w14:textId="77777777" w:rsidR="00957E6A" w:rsidRDefault="00957E6A" w:rsidP="00E9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385895"/>
      <w:docPartObj>
        <w:docPartGallery w:val="Page Numbers (Bottom of Page)"/>
        <w:docPartUnique/>
      </w:docPartObj>
    </w:sdtPr>
    <w:sdtEndPr>
      <w:rPr>
        <w:rFonts w:ascii="Times New Roman" w:hAnsi="Times New Roman" w:cs="Times New Roman"/>
        <w:noProof/>
      </w:rPr>
    </w:sdtEndPr>
    <w:sdtContent>
      <w:p w14:paraId="2A5603BF" w14:textId="1B4099BA" w:rsidR="005D6262" w:rsidRPr="00E719AB" w:rsidRDefault="005D6262">
        <w:pPr>
          <w:pStyle w:val="Footer"/>
          <w:jc w:val="center"/>
          <w:rPr>
            <w:rFonts w:ascii="Times New Roman" w:hAnsi="Times New Roman" w:cs="Times New Roman"/>
          </w:rPr>
        </w:pPr>
        <w:r w:rsidRPr="00E719AB">
          <w:rPr>
            <w:rFonts w:ascii="Times New Roman" w:hAnsi="Times New Roman" w:cs="Times New Roman"/>
          </w:rPr>
          <w:fldChar w:fldCharType="begin"/>
        </w:r>
        <w:r w:rsidRPr="00E719AB">
          <w:rPr>
            <w:rFonts w:ascii="Times New Roman" w:hAnsi="Times New Roman" w:cs="Times New Roman"/>
          </w:rPr>
          <w:instrText xml:space="preserve"> PAGE   \* MERGEFORMAT </w:instrText>
        </w:r>
        <w:r w:rsidRPr="00E719AB">
          <w:rPr>
            <w:rFonts w:ascii="Times New Roman" w:hAnsi="Times New Roman" w:cs="Times New Roman"/>
          </w:rPr>
          <w:fldChar w:fldCharType="separate"/>
        </w:r>
        <w:r w:rsidRPr="00E719AB">
          <w:rPr>
            <w:rFonts w:ascii="Times New Roman" w:hAnsi="Times New Roman" w:cs="Times New Roman"/>
            <w:noProof/>
          </w:rPr>
          <w:t>2</w:t>
        </w:r>
        <w:r w:rsidRPr="00E719AB">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1A61" w14:textId="77777777" w:rsidR="00957E6A" w:rsidRDefault="00957E6A" w:rsidP="00E97A06">
      <w:pPr>
        <w:spacing w:after="0" w:line="240" w:lineRule="auto"/>
      </w:pPr>
      <w:r>
        <w:separator/>
      </w:r>
    </w:p>
  </w:footnote>
  <w:footnote w:type="continuationSeparator" w:id="0">
    <w:p w14:paraId="018A0DBB" w14:textId="77777777" w:rsidR="00957E6A" w:rsidRDefault="00957E6A" w:rsidP="00E97A06">
      <w:pPr>
        <w:spacing w:after="0" w:line="240" w:lineRule="auto"/>
      </w:pPr>
      <w:r>
        <w:continuationSeparator/>
      </w:r>
    </w:p>
  </w:footnote>
  <w:footnote w:id="1">
    <w:p w14:paraId="69D6427F"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Resursele naturale includ energia, materialele, metalele, apa, biomasa, aerul și solul.</w:t>
      </w:r>
    </w:p>
  </w:footnote>
  <w:footnote w:id="2">
    <w:p w14:paraId="5BC1E364"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De exemplu, ineficiențele pot fi reduse la minimum prin creșterea semnificativă a durabilității, a posibilității de a repara, a potențialului de actualizare și de reutilizare a produselor sau prin reducerea semnificativă a resurselor prin proiectare și prin materialele alese, prin facilitarea schimbării destinației, a dezasamblării și a deconstrucției, în special pentru a reduce utilizarea materialelor de construcții și a promova reutilizarea materialelor de construcții. La aceasta se adaugă tranziția către modele de afaceri de tip „produs ca serviciu” și către lanțuri valorice circulare, cu scopul de a menține produsele, componentele și materialele la nivelul lor cel mai ridicat de utilitate și valoare pentru cât mai mult timp posibil. De asemenea, aceasta cuprinde o reducere semnificativă a conținutului de substanțe periculoase din materiale și produse, inclusiv prin înlocuirea lor cu alternative mai sigure. Aceasta include totodată reducerea semnificativă a deșeurilor alimentare în producția, prelucrarea, fabricarea sau distribuția produselor alimentare.</w:t>
      </w:r>
    </w:p>
  </w:footnote>
  <w:footnote w:id="3">
    <w:p w14:paraId="383D6AB1"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Pentru mai multe informații privind obiectivul economiei circulare, a se vedea considerentul 27 din Regulamentul privind taxonomia.</w:t>
      </w:r>
    </w:p>
  </w:footnote>
  <w:footnote w:id="4">
    <w:p w14:paraId="058DC555" w14:textId="77777777" w:rsidR="00730CF6" w:rsidRPr="002F1345" w:rsidRDefault="00730CF6" w:rsidP="00EA5A75">
      <w:pPr>
        <w:pStyle w:val="FootnoteText"/>
        <w:rPr>
          <w:lang w:val="pt-BR"/>
        </w:rPr>
      </w:pPr>
      <w:r>
        <w:rPr>
          <w:rStyle w:val="FootnoteReference"/>
        </w:rPr>
        <w:footnoteRef/>
      </w:r>
      <w:r w:rsidRPr="002F1345">
        <w:rPr>
          <w:lang w:val="pt-BR"/>
        </w:rPr>
        <w:t xml:space="preserve"> </w:t>
      </w:r>
      <w:r w:rsidRPr="002F1345">
        <w:rPr>
          <w:rFonts w:cs="Calibri"/>
          <w:lang w:val="pt-BR"/>
        </w:rPr>
        <w:t>Î</w:t>
      </w:r>
      <w:r w:rsidRPr="002F1345">
        <w:rPr>
          <w:lang w:val="pt-BR"/>
        </w:rPr>
        <w:t>n conformitate cu articolul 2 punctul 16 din Regulamentul privind taxonomia, „«condiție bună» înseamnă, în legătură cu un ecosistem, faptul că ecosistemul se află într-o condiție fizică, chimică și biologică bună sau are o calitate fizică, chimică și biologică bună, fiind capabil să se reproducă sau să se refacă singur, compoziția speciilor, structura ecosistemului și funcțiile ecologice nefiind afectate”.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FEDA" w14:textId="77777777" w:rsidR="00ED113B" w:rsidRPr="00ED113B" w:rsidRDefault="00ED113B" w:rsidP="00ED113B">
    <w:pPr>
      <w:tabs>
        <w:tab w:val="center" w:pos="4680"/>
        <w:tab w:val="right" w:pos="9360"/>
      </w:tabs>
      <w:spacing w:after="0" w:line="240" w:lineRule="auto"/>
      <w:rPr>
        <w:rFonts w:ascii="Trebuchet MS" w:eastAsia="Calibri" w:hAnsi="Trebuchet MS" w:cs="Times New Roman"/>
        <w:kern w:val="2"/>
        <w:sz w:val="20"/>
        <w:szCs w:val="20"/>
        <w:lang w:val="ro-RO"/>
        <w14:ligatures w14:val="standardContextual"/>
      </w:rPr>
    </w:pPr>
    <w:r w:rsidRPr="00ED113B">
      <w:rPr>
        <w:rFonts w:ascii="Trebuchet MS" w:eastAsia="Calibri" w:hAnsi="Trebuchet MS" w:cs="Times New Roman"/>
        <w:kern w:val="2"/>
        <w:sz w:val="20"/>
        <w:szCs w:val="20"/>
        <w:lang w:val="ro-RO"/>
        <w14:ligatures w14:val="standardContextual"/>
      </w:rPr>
      <w:t>Fondul pentru modernizare         Anexa nr. 13 la Ghidul solicitantului 8.1_Bioetanol Program cheie nr. 8</w:t>
    </w:r>
  </w:p>
  <w:p w14:paraId="505DEA64" w14:textId="273B30FC" w:rsidR="00E97A06" w:rsidRPr="00ED113B" w:rsidRDefault="00E97A06" w:rsidP="00ED1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8CF0" w14:textId="06E0DB98" w:rsidR="00ED113B" w:rsidRPr="00ED113B" w:rsidRDefault="00ED113B" w:rsidP="00ED113B">
    <w:pPr>
      <w:tabs>
        <w:tab w:val="center" w:pos="4680"/>
        <w:tab w:val="right" w:pos="9360"/>
      </w:tabs>
      <w:spacing w:after="0" w:line="240" w:lineRule="auto"/>
      <w:rPr>
        <w:rFonts w:ascii="Trebuchet MS" w:eastAsia="Calibri" w:hAnsi="Trebuchet MS" w:cs="Times New Roman"/>
        <w:kern w:val="2"/>
        <w:sz w:val="20"/>
        <w:szCs w:val="20"/>
        <w:lang w:val="ro-RO"/>
        <w14:ligatures w14:val="standardContextual"/>
      </w:rPr>
    </w:pPr>
    <w:r w:rsidRPr="00ED113B">
      <w:rPr>
        <w:rFonts w:ascii="Trebuchet MS" w:eastAsia="Calibri" w:hAnsi="Trebuchet MS" w:cs="Times New Roman"/>
        <w:kern w:val="2"/>
        <w:sz w:val="20"/>
        <w:szCs w:val="20"/>
        <w:lang w:val="ro-RO"/>
        <w14:ligatures w14:val="standardContextual"/>
      </w:rPr>
      <w:t xml:space="preserve">Fondul pentru modernizare         Anexa nr. </w:t>
    </w:r>
    <w:r w:rsidRPr="00ED113B">
      <w:rPr>
        <w:rFonts w:ascii="Trebuchet MS" w:eastAsia="Calibri" w:hAnsi="Trebuchet MS" w:cs="Times New Roman"/>
        <w:kern w:val="2"/>
        <w:sz w:val="20"/>
        <w:szCs w:val="20"/>
        <w:lang w:val="ro-RO"/>
        <w14:ligatures w14:val="standardContextual"/>
      </w:rPr>
      <w:t>13</w:t>
    </w:r>
    <w:r w:rsidRPr="00ED113B">
      <w:rPr>
        <w:rFonts w:ascii="Trebuchet MS" w:eastAsia="Calibri" w:hAnsi="Trebuchet MS" w:cs="Times New Roman"/>
        <w:kern w:val="2"/>
        <w:sz w:val="20"/>
        <w:szCs w:val="20"/>
        <w:lang w:val="ro-RO"/>
        <w14:ligatures w14:val="standardContextual"/>
      </w:rPr>
      <w:t xml:space="preserve"> la Ghidul solicitantului 8.1_Bioetanol Program cheie nr.</w:t>
    </w:r>
    <w:r w:rsidRPr="00ED113B">
      <w:rPr>
        <w:rFonts w:ascii="Trebuchet MS" w:eastAsia="Calibri" w:hAnsi="Trebuchet MS" w:cs="Times New Roman"/>
        <w:kern w:val="2"/>
        <w:sz w:val="20"/>
        <w:szCs w:val="20"/>
        <w:lang w:val="ro-RO"/>
        <w14:ligatures w14:val="standardContextual"/>
      </w:rPr>
      <w:t xml:space="preserve"> </w:t>
    </w:r>
    <w:r w:rsidRPr="00ED113B">
      <w:rPr>
        <w:rFonts w:ascii="Trebuchet MS" w:eastAsia="Calibri" w:hAnsi="Trebuchet MS" w:cs="Times New Roman"/>
        <w:kern w:val="2"/>
        <w:sz w:val="20"/>
        <w:szCs w:val="20"/>
        <w:lang w:val="ro-RO"/>
        <w14:ligatures w14:val="standardContextual"/>
      </w:rPr>
      <w:t>8</w:t>
    </w:r>
  </w:p>
  <w:p w14:paraId="0B8F1DF0" w14:textId="77777777" w:rsidR="00ED113B" w:rsidRDefault="00ED1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2266" w14:textId="5DF4435B" w:rsidR="00791E40" w:rsidRPr="00ED113B" w:rsidRDefault="00D92C3E" w:rsidP="00E97A06">
    <w:pPr>
      <w:pStyle w:val="Default"/>
      <w:rPr>
        <w:rFonts w:ascii="Trebuchet MS" w:hAnsi="Trebuchet MS"/>
        <w:sz w:val="20"/>
        <w:szCs w:val="20"/>
        <w:lang w:val="pt-BR"/>
      </w:rPr>
    </w:pPr>
    <w:r w:rsidRPr="00ED113B">
      <w:rPr>
        <w:rFonts w:ascii="Trebuchet MS" w:hAnsi="Trebuchet MS"/>
        <w:sz w:val="20"/>
        <w:szCs w:val="20"/>
        <w:lang w:val="pt-BR"/>
      </w:rPr>
      <w:t>Fondul pentru modernizare                                                                                           Anexa nr. 13.1 la Ghidul Solicitantului</w:t>
    </w:r>
    <w:r w:rsidR="00D913FD" w:rsidRPr="00ED113B">
      <w:rPr>
        <w:rFonts w:ascii="Trebuchet MS" w:hAnsi="Trebuchet MS"/>
        <w:sz w:val="20"/>
        <w:szCs w:val="20"/>
        <w:lang w:val="pt-BR"/>
      </w:rPr>
      <w:t xml:space="preserve"> 8.1</w:t>
    </w:r>
    <w:r w:rsidRPr="00ED113B">
      <w:rPr>
        <w:rFonts w:ascii="Trebuchet MS" w:hAnsi="Trebuchet MS"/>
        <w:sz w:val="20"/>
        <w:szCs w:val="20"/>
        <w:lang w:val="pt-BR"/>
      </w:rPr>
      <w:t>_BIOETANOL_Program</w:t>
    </w:r>
    <w:r w:rsidR="00D913FD" w:rsidRPr="00ED113B">
      <w:rPr>
        <w:rFonts w:ascii="Trebuchet MS" w:hAnsi="Trebuchet MS"/>
        <w:sz w:val="20"/>
        <w:szCs w:val="20"/>
        <w:lang w:val="pt-BR"/>
      </w:rPr>
      <w:t xml:space="preserve"> </w:t>
    </w:r>
    <w:r w:rsidRPr="00ED113B">
      <w:rPr>
        <w:rFonts w:ascii="Trebuchet MS" w:hAnsi="Trebuchet MS"/>
        <w:sz w:val="20"/>
        <w:szCs w:val="20"/>
        <w:lang w:val="pt-BR"/>
      </w:rPr>
      <w:t xml:space="preserve">cheie nr. 8                                                                  </w:t>
    </w:r>
  </w:p>
  <w:p w14:paraId="5EC9600B" w14:textId="72453974" w:rsidR="00791E40" w:rsidRPr="00FA7823" w:rsidRDefault="00791E40" w:rsidP="00A926C4">
    <w:pPr>
      <w:pStyle w:val="Default"/>
      <w:jc w:val="right"/>
      <w:rPr>
        <w:lang w:val="pt-BR"/>
      </w:rPr>
    </w:pPr>
    <w:r w:rsidRPr="002F1345">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0657"/>
    <w:multiLevelType w:val="hybridMultilevel"/>
    <w:tmpl w:val="922AE7FC"/>
    <w:lvl w:ilvl="0" w:tplc="0409000B">
      <w:start w:val="1"/>
      <w:numFmt w:val="bullet"/>
      <w:lvlText w:val=""/>
      <w:lvlJc w:val="left"/>
      <w:pPr>
        <w:ind w:left="360" w:hanging="360"/>
      </w:pPr>
      <w:rPr>
        <w:rFonts w:ascii="Wingdings" w:hAnsi="Wingdings" w:hint="default"/>
      </w:rPr>
    </w:lvl>
    <w:lvl w:ilvl="1" w:tplc="806E788C">
      <w:numFmt w:val="bullet"/>
      <w:lvlText w:val="-"/>
      <w:lvlJc w:val="left"/>
      <w:pPr>
        <w:ind w:left="1080" w:hanging="360"/>
      </w:pPr>
      <w:rPr>
        <w:rFonts w:ascii="Times New Roman" w:eastAsia="Calibri" w:hAnsi="Times New Roman" w:cs="Times New Roman" w:hint="default"/>
        <w:color w:val="FF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7E175D"/>
    <w:multiLevelType w:val="hybridMultilevel"/>
    <w:tmpl w:val="577EF4D0"/>
    <w:lvl w:ilvl="0" w:tplc="96F8302E">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EF701F"/>
    <w:multiLevelType w:val="hybridMultilevel"/>
    <w:tmpl w:val="6BD68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2D448A"/>
    <w:multiLevelType w:val="hybridMultilevel"/>
    <w:tmpl w:val="9FEA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C572BF"/>
    <w:multiLevelType w:val="hybridMultilevel"/>
    <w:tmpl w:val="33966886"/>
    <w:lvl w:ilvl="0" w:tplc="CABC2C0C">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6A0A71"/>
    <w:multiLevelType w:val="hybridMultilevel"/>
    <w:tmpl w:val="04628D82"/>
    <w:lvl w:ilvl="0" w:tplc="217E41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759F1B8B"/>
    <w:multiLevelType w:val="hybridMultilevel"/>
    <w:tmpl w:val="BB94D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A72523"/>
    <w:multiLevelType w:val="hybridMultilevel"/>
    <w:tmpl w:val="6E029E5A"/>
    <w:lvl w:ilvl="0" w:tplc="4C525BB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46166266">
    <w:abstractNumId w:val="1"/>
  </w:num>
  <w:num w:numId="2" w16cid:durableId="1138231502">
    <w:abstractNumId w:val="5"/>
  </w:num>
  <w:num w:numId="3" w16cid:durableId="1024595833">
    <w:abstractNumId w:val="7"/>
  </w:num>
  <w:num w:numId="4" w16cid:durableId="31539062">
    <w:abstractNumId w:val="6"/>
  </w:num>
  <w:num w:numId="5" w16cid:durableId="1242520902">
    <w:abstractNumId w:val="0"/>
  </w:num>
  <w:num w:numId="6" w16cid:durableId="1135830831">
    <w:abstractNumId w:val="3"/>
  </w:num>
  <w:num w:numId="7" w16cid:durableId="1705907413">
    <w:abstractNumId w:val="4"/>
  </w:num>
  <w:num w:numId="8" w16cid:durableId="2084637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EC"/>
    <w:rsid w:val="0001260C"/>
    <w:rsid w:val="00031573"/>
    <w:rsid w:val="00034941"/>
    <w:rsid w:val="00042505"/>
    <w:rsid w:val="00044ED4"/>
    <w:rsid w:val="000453B3"/>
    <w:rsid w:val="00051130"/>
    <w:rsid w:val="0005492B"/>
    <w:rsid w:val="00095472"/>
    <w:rsid w:val="000A0338"/>
    <w:rsid w:val="000A0D90"/>
    <w:rsid w:val="000A5DDC"/>
    <w:rsid w:val="000C010A"/>
    <w:rsid w:val="000C245D"/>
    <w:rsid w:val="000C4B27"/>
    <w:rsid w:val="000C68CA"/>
    <w:rsid w:val="000D2F30"/>
    <w:rsid w:val="000D63D0"/>
    <w:rsid w:val="000E277A"/>
    <w:rsid w:val="000E60B6"/>
    <w:rsid w:val="000F1F03"/>
    <w:rsid w:val="000F4047"/>
    <w:rsid w:val="000F58AD"/>
    <w:rsid w:val="00107777"/>
    <w:rsid w:val="00136B36"/>
    <w:rsid w:val="0014048E"/>
    <w:rsid w:val="00145521"/>
    <w:rsid w:val="001530A6"/>
    <w:rsid w:val="001537BB"/>
    <w:rsid w:val="00163824"/>
    <w:rsid w:val="00165EAE"/>
    <w:rsid w:val="00177C7A"/>
    <w:rsid w:val="001843FC"/>
    <w:rsid w:val="001A2BA8"/>
    <w:rsid w:val="001B2BF7"/>
    <w:rsid w:val="001C1A8A"/>
    <w:rsid w:val="001C5E1B"/>
    <w:rsid w:val="001D411E"/>
    <w:rsid w:val="001E13C8"/>
    <w:rsid w:val="001E767E"/>
    <w:rsid w:val="001E7EE2"/>
    <w:rsid w:val="001F2937"/>
    <w:rsid w:val="001F6E61"/>
    <w:rsid w:val="002072CE"/>
    <w:rsid w:val="002117F0"/>
    <w:rsid w:val="002150A2"/>
    <w:rsid w:val="002168F9"/>
    <w:rsid w:val="00216FCD"/>
    <w:rsid w:val="00225380"/>
    <w:rsid w:val="002262AF"/>
    <w:rsid w:val="00232156"/>
    <w:rsid w:val="002364E9"/>
    <w:rsid w:val="00241E5B"/>
    <w:rsid w:val="00246261"/>
    <w:rsid w:val="00261106"/>
    <w:rsid w:val="00263CBA"/>
    <w:rsid w:val="00265A81"/>
    <w:rsid w:val="00293403"/>
    <w:rsid w:val="002A7FEC"/>
    <w:rsid w:val="002B6416"/>
    <w:rsid w:val="002C1248"/>
    <w:rsid w:val="002C23DB"/>
    <w:rsid w:val="002C5377"/>
    <w:rsid w:val="002C7D16"/>
    <w:rsid w:val="002D3637"/>
    <w:rsid w:val="002E5F2F"/>
    <w:rsid w:val="002F1345"/>
    <w:rsid w:val="002F29AB"/>
    <w:rsid w:val="002F2DA7"/>
    <w:rsid w:val="002F67A4"/>
    <w:rsid w:val="00310ABC"/>
    <w:rsid w:val="00311A61"/>
    <w:rsid w:val="003173DC"/>
    <w:rsid w:val="0032673D"/>
    <w:rsid w:val="00333286"/>
    <w:rsid w:val="0034140A"/>
    <w:rsid w:val="00344989"/>
    <w:rsid w:val="00355729"/>
    <w:rsid w:val="00380A5B"/>
    <w:rsid w:val="003845C9"/>
    <w:rsid w:val="003934EE"/>
    <w:rsid w:val="00393A54"/>
    <w:rsid w:val="003A1EE4"/>
    <w:rsid w:val="003A612E"/>
    <w:rsid w:val="003B5B29"/>
    <w:rsid w:val="003C14DB"/>
    <w:rsid w:val="003C2329"/>
    <w:rsid w:val="003C6B05"/>
    <w:rsid w:val="003D0C3C"/>
    <w:rsid w:val="003D27F2"/>
    <w:rsid w:val="003D4AA4"/>
    <w:rsid w:val="003D5ED9"/>
    <w:rsid w:val="003E610F"/>
    <w:rsid w:val="003F17EA"/>
    <w:rsid w:val="003F29D8"/>
    <w:rsid w:val="003F5068"/>
    <w:rsid w:val="00401FDF"/>
    <w:rsid w:val="004079CD"/>
    <w:rsid w:val="00420666"/>
    <w:rsid w:val="00440F5D"/>
    <w:rsid w:val="0045250A"/>
    <w:rsid w:val="0045343D"/>
    <w:rsid w:val="00456C28"/>
    <w:rsid w:val="00467284"/>
    <w:rsid w:val="00482B74"/>
    <w:rsid w:val="004A1614"/>
    <w:rsid w:val="004A5B20"/>
    <w:rsid w:val="004A7246"/>
    <w:rsid w:val="004B3DDC"/>
    <w:rsid w:val="004B59C0"/>
    <w:rsid w:val="004C1254"/>
    <w:rsid w:val="004C7FEE"/>
    <w:rsid w:val="004D25E4"/>
    <w:rsid w:val="004E29DA"/>
    <w:rsid w:val="00502619"/>
    <w:rsid w:val="00507B7A"/>
    <w:rsid w:val="00514974"/>
    <w:rsid w:val="005155E3"/>
    <w:rsid w:val="00522064"/>
    <w:rsid w:val="005234DF"/>
    <w:rsid w:val="005240BD"/>
    <w:rsid w:val="00525203"/>
    <w:rsid w:val="00526545"/>
    <w:rsid w:val="005363B1"/>
    <w:rsid w:val="00540048"/>
    <w:rsid w:val="0054121A"/>
    <w:rsid w:val="005412F2"/>
    <w:rsid w:val="0054438E"/>
    <w:rsid w:val="005508A5"/>
    <w:rsid w:val="00555C48"/>
    <w:rsid w:val="0056122F"/>
    <w:rsid w:val="00565F58"/>
    <w:rsid w:val="005747EB"/>
    <w:rsid w:val="00581A1A"/>
    <w:rsid w:val="00586973"/>
    <w:rsid w:val="005950F0"/>
    <w:rsid w:val="00595D97"/>
    <w:rsid w:val="005A0801"/>
    <w:rsid w:val="005A1153"/>
    <w:rsid w:val="005A69BE"/>
    <w:rsid w:val="005B1EF8"/>
    <w:rsid w:val="005B274C"/>
    <w:rsid w:val="005B4688"/>
    <w:rsid w:val="005B74A5"/>
    <w:rsid w:val="005D6262"/>
    <w:rsid w:val="005E1CD1"/>
    <w:rsid w:val="005E4215"/>
    <w:rsid w:val="005E5DAC"/>
    <w:rsid w:val="005E68B9"/>
    <w:rsid w:val="005F6BF7"/>
    <w:rsid w:val="0060129E"/>
    <w:rsid w:val="00614D47"/>
    <w:rsid w:val="00632D09"/>
    <w:rsid w:val="0063522B"/>
    <w:rsid w:val="00654D10"/>
    <w:rsid w:val="00654E1E"/>
    <w:rsid w:val="00665C76"/>
    <w:rsid w:val="006708B5"/>
    <w:rsid w:val="0068479F"/>
    <w:rsid w:val="006A5644"/>
    <w:rsid w:val="006C3713"/>
    <w:rsid w:val="006C51FD"/>
    <w:rsid w:val="006E6CEC"/>
    <w:rsid w:val="007046A0"/>
    <w:rsid w:val="00705195"/>
    <w:rsid w:val="00706B1F"/>
    <w:rsid w:val="007117D6"/>
    <w:rsid w:val="00716921"/>
    <w:rsid w:val="00721258"/>
    <w:rsid w:val="00730CF6"/>
    <w:rsid w:val="00731696"/>
    <w:rsid w:val="007336A9"/>
    <w:rsid w:val="00757003"/>
    <w:rsid w:val="00757977"/>
    <w:rsid w:val="0076642C"/>
    <w:rsid w:val="00766DAB"/>
    <w:rsid w:val="00771B34"/>
    <w:rsid w:val="00781DBF"/>
    <w:rsid w:val="00785367"/>
    <w:rsid w:val="00791E40"/>
    <w:rsid w:val="007948C3"/>
    <w:rsid w:val="007A0F67"/>
    <w:rsid w:val="007A4742"/>
    <w:rsid w:val="007C1B9F"/>
    <w:rsid w:val="007D21F7"/>
    <w:rsid w:val="007E17DF"/>
    <w:rsid w:val="007E21AB"/>
    <w:rsid w:val="007F356A"/>
    <w:rsid w:val="007F42B7"/>
    <w:rsid w:val="008320D5"/>
    <w:rsid w:val="0084369B"/>
    <w:rsid w:val="008447B8"/>
    <w:rsid w:val="008453DA"/>
    <w:rsid w:val="00850949"/>
    <w:rsid w:val="008719D0"/>
    <w:rsid w:val="008727C6"/>
    <w:rsid w:val="008812AE"/>
    <w:rsid w:val="00881366"/>
    <w:rsid w:val="008902B6"/>
    <w:rsid w:val="00892288"/>
    <w:rsid w:val="008959B3"/>
    <w:rsid w:val="008974C9"/>
    <w:rsid w:val="008A14E9"/>
    <w:rsid w:val="008A27B9"/>
    <w:rsid w:val="008A755E"/>
    <w:rsid w:val="008B0BBE"/>
    <w:rsid w:val="008B4A49"/>
    <w:rsid w:val="008B7FC2"/>
    <w:rsid w:val="008C401B"/>
    <w:rsid w:val="008D0D9B"/>
    <w:rsid w:val="008E040E"/>
    <w:rsid w:val="008E2610"/>
    <w:rsid w:val="008E7A68"/>
    <w:rsid w:val="0090232D"/>
    <w:rsid w:val="00907F14"/>
    <w:rsid w:val="009176BC"/>
    <w:rsid w:val="00924FF3"/>
    <w:rsid w:val="00933189"/>
    <w:rsid w:val="00957E6A"/>
    <w:rsid w:val="0096172F"/>
    <w:rsid w:val="0096266E"/>
    <w:rsid w:val="00977785"/>
    <w:rsid w:val="00982D1B"/>
    <w:rsid w:val="00984449"/>
    <w:rsid w:val="0098486A"/>
    <w:rsid w:val="009A2994"/>
    <w:rsid w:val="009A31C5"/>
    <w:rsid w:val="009A494A"/>
    <w:rsid w:val="009D04D1"/>
    <w:rsid w:val="009D2B39"/>
    <w:rsid w:val="009E002C"/>
    <w:rsid w:val="009E1ADD"/>
    <w:rsid w:val="009E1B28"/>
    <w:rsid w:val="009F41A5"/>
    <w:rsid w:val="00A00514"/>
    <w:rsid w:val="00A32053"/>
    <w:rsid w:val="00A32093"/>
    <w:rsid w:val="00A35442"/>
    <w:rsid w:val="00A374C4"/>
    <w:rsid w:val="00A40ACF"/>
    <w:rsid w:val="00A41CA9"/>
    <w:rsid w:val="00A54BA5"/>
    <w:rsid w:val="00A54FE2"/>
    <w:rsid w:val="00A72C42"/>
    <w:rsid w:val="00A921EC"/>
    <w:rsid w:val="00A926C4"/>
    <w:rsid w:val="00A94EF6"/>
    <w:rsid w:val="00A979D7"/>
    <w:rsid w:val="00AB160A"/>
    <w:rsid w:val="00AD17C0"/>
    <w:rsid w:val="00AE3E37"/>
    <w:rsid w:val="00AE4B28"/>
    <w:rsid w:val="00AF54E9"/>
    <w:rsid w:val="00B030DF"/>
    <w:rsid w:val="00B31740"/>
    <w:rsid w:val="00B46906"/>
    <w:rsid w:val="00B55CF5"/>
    <w:rsid w:val="00B85068"/>
    <w:rsid w:val="00B954FF"/>
    <w:rsid w:val="00B96AE0"/>
    <w:rsid w:val="00BA04C3"/>
    <w:rsid w:val="00BB3EEF"/>
    <w:rsid w:val="00BB3FD0"/>
    <w:rsid w:val="00BC1CA4"/>
    <w:rsid w:val="00BC2C81"/>
    <w:rsid w:val="00BC3131"/>
    <w:rsid w:val="00BD3C7C"/>
    <w:rsid w:val="00BD5A35"/>
    <w:rsid w:val="00BE56EE"/>
    <w:rsid w:val="00C05DDB"/>
    <w:rsid w:val="00C14D09"/>
    <w:rsid w:val="00C328D9"/>
    <w:rsid w:val="00C35A31"/>
    <w:rsid w:val="00C35EE9"/>
    <w:rsid w:val="00C46D86"/>
    <w:rsid w:val="00C56AEF"/>
    <w:rsid w:val="00C62999"/>
    <w:rsid w:val="00C71E5F"/>
    <w:rsid w:val="00C7689F"/>
    <w:rsid w:val="00C90E12"/>
    <w:rsid w:val="00C9342F"/>
    <w:rsid w:val="00C93804"/>
    <w:rsid w:val="00CA266A"/>
    <w:rsid w:val="00CB0006"/>
    <w:rsid w:val="00CC700E"/>
    <w:rsid w:val="00CD659F"/>
    <w:rsid w:val="00CD7BD4"/>
    <w:rsid w:val="00D01F65"/>
    <w:rsid w:val="00D12715"/>
    <w:rsid w:val="00D12825"/>
    <w:rsid w:val="00D37BCF"/>
    <w:rsid w:val="00D40A80"/>
    <w:rsid w:val="00D40B7B"/>
    <w:rsid w:val="00D5755E"/>
    <w:rsid w:val="00D635D4"/>
    <w:rsid w:val="00D75FA1"/>
    <w:rsid w:val="00D802DF"/>
    <w:rsid w:val="00D913FD"/>
    <w:rsid w:val="00D92C3E"/>
    <w:rsid w:val="00D93FC7"/>
    <w:rsid w:val="00D94A78"/>
    <w:rsid w:val="00D96A28"/>
    <w:rsid w:val="00DA0785"/>
    <w:rsid w:val="00DA2AED"/>
    <w:rsid w:val="00DD12FE"/>
    <w:rsid w:val="00DD71EF"/>
    <w:rsid w:val="00DE50FD"/>
    <w:rsid w:val="00E00229"/>
    <w:rsid w:val="00E11E5E"/>
    <w:rsid w:val="00E12C68"/>
    <w:rsid w:val="00E1336A"/>
    <w:rsid w:val="00E143C0"/>
    <w:rsid w:val="00E14BC2"/>
    <w:rsid w:val="00E21EF1"/>
    <w:rsid w:val="00E279AA"/>
    <w:rsid w:val="00E3281C"/>
    <w:rsid w:val="00E369C9"/>
    <w:rsid w:val="00E37BEA"/>
    <w:rsid w:val="00E523FD"/>
    <w:rsid w:val="00E719AB"/>
    <w:rsid w:val="00E93761"/>
    <w:rsid w:val="00E97A06"/>
    <w:rsid w:val="00EA1FD6"/>
    <w:rsid w:val="00EA5A75"/>
    <w:rsid w:val="00EA66A0"/>
    <w:rsid w:val="00EA6EB0"/>
    <w:rsid w:val="00EB0E42"/>
    <w:rsid w:val="00EB244B"/>
    <w:rsid w:val="00EB577C"/>
    <w:rsid w:val="00EC5605"/>
    <w:rsid w:val="00EC7DE1"/>
    <w:rsid w:val="00ED0010"/>
    <w:rsid w:val="00ED113B"/>
    <w:rsid w:val="00ED443F"/>
    <w:rsid w:val="00ED45B3"/>
    <w:rsid w:val="00EE280E"/>
    <w:rsid w:val="00EF5C55"/>
    <w:rsid w:val="00EF7422"/>
    <w:rsid w:val="00F15F20"/>
    <w:rsid w:val="00F4128E"/>
    <w:rsid w:val="00F51C4E"/>
    <w:rsid w:val="00F54770"/>
    <w:rsid w:val="00F63F6B"/>
    <w:rsid w:val="00F71571"/>
    <w:rsid w:val="00F82B79"/>
    <w:rsid w:val="00F95907"/>
    <w:rsid w:val="00F97804"/>
    <w:rsid w:val="00FA5AEC"/>
    <w:rsid w:val="00FA696C"/>
    <w:rsid w:val="00FA7823"/>
    <w:rsid w:val="00FB6599"/>
    <w:rsid w:val="00FD203E"/>
    <w:rsid w:val="00FE5DD4"/>
    <w:rsid w:val="00FF7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A79CC"/>
  <w15:chartTrackingRefBased/>
  <w15:docId w15:val="{7968466C-C533-4E56-A1D9-C21031E0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7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A06"/>
  </w:style>
  <w:style w:type="paragraph" w:styleId="Footer">
    <w:name w:val="footer"/>
    <w:basedOn w:val="Normal"/>
    <w:link w:val="FooterChar"/>
    <w:uiPriority w:val="99"/>
    <w:unhideWhenUsed/>
    <w:rsid w:val="00E9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A06"/>
  </w:style>
  <w:style w:type="paragraph" w:customStyle="1" w:styleId="Default">
    <w:name w:val="Default"/>
    <w:rsid w:val="00E97A0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B31740"/>
    <w:pPr>
      <w:ind w:left="720"/>
      <w:contextualSpacing/>
    </w:pPr>
  </w:style>
  <w:style w:type="paragraph" w:styleId="FootnoteText">
    <w:name w:val="footnote text"/>
    <w:basedOn w:val="Normal"/>
    <w:link w:val="FootnoteTextChar"/>
    <w:uiPriority w:val="99"/>
    <w:unhideWhenUsed/>
    <w:rsid w:val="00586973"/>
    <w:pPr>
      <w:spacing w:after="0" w:line="240" w:lineRule="auto"/>
    </w:pPr>
    <w:rPr>
      <w:sz w:val="20"/>
      <w:szCs w:val="20"/>
    </w:rPr>
  </w:style>
  <w:style w:type="character" w:customStyle="1" w:styleId="FootnoteTextChar">
    <w:name w:val="Footnote Text Char"/>
    <w:basedOn w:val="DefaultParagraphFont"/>
    <w:link w:val="FootnoteText"/>
    <w:uiPriority w:val="99"/>
    <w:rsid w:val="00586973"/>
    <w:rPr>
      <w:sz w:val="20"/>
      <w:szCs w:val="20"/>
    </w:rPr>
  </w:style>
  <w:style w:type="character" w:styleId="FootnoteReference">
    <w:name w:val="footnote reference"/>
    <w:basedOn w:val="DefaultParagraphFont"/>
    <w:uiPriority w:val="99"/>
    <w:unhideWhenUsed/>
    <w:rsid w:val="00586973"/>
    <w:rPr>
      <w:vertAlign w:val="superscript"/>
    </w:rPr>
  </w:style>
  <w:style w:type="table" w:styleId="TableGrid">
    <w:name w:val="Table Grid"/>
    <w:basedOn w:val="TableNormal"/>
    <w:rsid w:val="00EA5A75"/>
    <w:pPr>
      <w:spacing w:after="0" w:line="240" w:lineRule="auto"/>
    </w:pPr>
    <w:rPr>
      <w:rFonts w:ascii="Times New Roman" w:eastAsia="Times New Roman" w:hAnsi="Times New Roman" w:cs="Times New Roman"/>
      <w:sz w:val="24"/>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rsid w:val="00EA5A75"/>
  </w:style>
  <w:style w:type="character" w:styleId="Hyperlink">
    <w:name w:val="Hyperlink"/>
    <w:basedOn w:val="DefaultParagraphFont"/>
    <w:uiPriority w:val="99"/>
    <w:unhideWhenUsed/>
    <w:rsid w:val="00EA5A75"/>
    <w:rPr>
      <w:color w:val="0563C1" w:themeColor="hyperlink"/>
      <w:u w:val="single"/>
    </w:rPr>
  </w:style>
  <w:style w:type="paragraph" w:styleId="Revision">
    <w:name w:val="Revision"/>
    <w:hidden/>
    <w:uiPriority w:val="99"/>
    <w:semiHidden/>
    <w:rsid w:val="006708B5"/>
    <w:pPr>
      <w:spacing w:after="0" w:line="240" w:lineRule="auto"/>
    </w:pPr>
  </w:style>
  <w:style w:type="paragraph" w:customStyle="1" w:styleId="CM1">
    <w:name w:val="CM1"/>
    <w:basedOn w:val="Default"/>
    <w:next w:val="Default"/>
    <w:uiPriority w:val="99"/>
    <w:rsid w:val="00A72C42"/>
    <w:rPr>
      <w:rFonts w:ascii="EU Albertina" w:hAnsi="EU Albertina" w:cstheme="minorBidi"/>
      <w:color w:val="auto"/>
    </w:rPr>
  </w:style>
  <w:style w:type="paragraph" w:customStyle="1" w:styleId="CM3">
    <w:name w:val="CM3"/>
    <w:basedOn w:val="Default"/>
    <w:next w:val="Default"/>
    <w:uiPriority w:val="99"/>
    <w:rsid w:val="00A72C42"/>
    <w:rPr>
      <w:rFonts w:ascii="EU Albertina" w:hAnsi="EU Albertina"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06688">
      <w:bodyDiv w:val="1"/>
      <w:marLeft w:val="0"/>
      <w:marRight w:val="0"/>
      <w:marTop w:val="0"/>
      <w:marBottom w:val="0"/>
      <w:divBdr>
        <w:top w:val="none" w:sz="0" w:space="0" w:color="auto"/>
        <w:left w:val="none" w:sz="0" w:space="0" w:color="auto"/>
        <w:bottom w:val="none" w:sz="0" w:space="0" w:color="auto"/>
        <w:right w:val="none" w:sz="0" w:space="0" w:color="auto"/>
      </w:divBdr>
    </w:div>
    <w:div w:id="1375079687">
      <w:bodyDiv w:val="1"/>
      <w:marLeft w:val="0"/>
      <w:marRight w:val="0"/>
      <w:marTop w:val="0"/>
      <w:marBottom w:val="0"/>
      <w:divBdr>
        <w:top w:val="none" w:sz="0" w:space="0" w:color="auto"/>
        <w:left w:val="none" w:sz="0" w:space="0" w:color="auto"/>
        <w:bottom w:val="none" w:sz="0" w:space="0" w:color="auto"/>
        <w:right w:val="none" w:sz="0" w:space="0" w:color="auto"/>
      </w:divBdr>
    </w:div>
    <w:div w:id="1762678808">
      <w:bodyDiv w:val="1"/>
      <w:marLeft w:val="0"/>
      <w:marRight w:val="0"/>
      <w:marTop w:val="0"/>
      <w:marBottom w:val="0"/>
      <w:divBdr>
        <w:top w:val="none" w:sz="0" w:space="0" w:color="auto"/>
        <w:left w:val="none" w:sz="0" w:space="0" w:color="auto"/>
        <w:bottom w:val="none" w:sz="0" w:space="0" w:color="auto"/>
        <w:right w:val="none" w:sz="0" w:space="0" w:color="auto"/>
      </w:divBdr>
    </w:div>
    <w:div w:id="17772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2703-13FA-4066-A0C4-C9714463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3553</Words>
  <Characters>20256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Andrei Mischie</cp:lastModifiedBy>
  <cp:revision>3</cp:revision>
  <dcterms:created xsi:type="dcterms:W3CDTF">2026-04-29T14:21:00Z</dcterms:created>
  <dcterms:modified xsi:type="dcterms:W3CDTF">2026-05-07T13:51:00Z</dcterms:modified>
</cp:coreProperties>
</file>